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D856" w14:textId="43BDA638" w:rsidR="00CB6E3C" w:rsidRPr="007D6F04" w:rsidRDefault="007D6F04" w:rsidP="0000321F">
      <w:pPr>
        <w:pStyle w:val="Heading1"/>
        <w:jc w:val="center"/>
        <w:rPr>
          <w:rStyle w:val="Strong"/>
          <w:lang w:val="fr-CA"/>
        </w:rPr>
      </w:pPr>
      <w:r w:rsidRPr="007D6F04">
        <w:rPr>
          <w:lang w:val="fr-CA"/>
        </w:rPr>
        <w:t xml:space="preserve">Guide </w:t>
      </w:r>
      <w:r w:rsidR="00970F3A">
        <w:rPr>
          <w:lang w:val="fr-CA"/>
        </w:rPr>
        <w:t>de</w:t>
      </w:r>
      <w:r w:rsidRPr="007D6F04">
        <w:rPr>
          <w:lang w:val="fr-CA"/>
        </w:rPr>
        <w:t xml:space="preserve"> r</w:t>
      </w:r>
      <w:r>
        <w:rPr>
          <w:lang w:val="fr-CA"/>
        </w:rPr>
        <w:t>éd</w:t>
      </w:r>
      <w:r w:rsidRPr="007D6F04">
        <w:rPr>
          <w:lang w:val="fr-CA"/>
        </w:rPr>
        <w:t>action d</w:t>
      </w:r>
      <w:r>
        <w:rPr>
          <w:lang w:val="fr-CA"/>
        </w:rPr>
        <w:t>es propositions</w:t>
      </w:r>
    </w:p>
    <w:p w14:paraId="64EFFAE0" w14:textId="31D7F852" w:rsidR="00CB6E3C" w:rsidRPr="00F03CE2" w:rsidRDefault="00F03CE2" w:rsidP="00F03CE2">
      <w:pPr>
        <w:pStyle w:val="NormalWeb"/>
        <w:rPr>
          <w:rStyle w:val="Strong"/>
          <w:b w:val="0"/>
          <w:bCs w:val="0"/>
        </w:rPr>
      </w:pPr>
      <w:r w:rsidRPr="00F03CE2">
        <w:rPr>
          <w:rStyle w:val="Strong"/>
          <w:rFonts w:asciiTheme="minorHAnsi" w:hAnsiTheme="minorHAnsi" w:cstheme="minorHAnsi"/>
          <w:b w:val="0"/>
          <w:bCs w:val="0"/>
        </w:rPr>
        <w:t xml:space="preserve">Les propositions </w:t>
      </w:r>
      <w:r w:rsidR="006A1DB6">
        <w:rPr>
          <w:rStyle w:val="Strong"/>
          <w:rFonts w:asciiTheme="minorHAnsi" w:hAnsiTheme="minorHAnsi" w:cstheme="minorHAnsi"/>
          <w:b w:val="0"/>
          <w:bCs w:val="0"/>
        </w:rPr>
        <w:t>présentées au</w:t>
      </w:r>
      <w:r w:rsidRPr="00F03CE2">
        <w:rPr>
          <w:rStyle w:val="Strong"/>
          <w:rFonts w:asciiTheme="minorHAnsi" w:hAnsiTheme="minorHAnsi" w:cstheme="minorHAnsi"/>
          <w:b w:val="0"/>
          <w:bCs w:val="0"/>
        </w:rPr>
        <w:t xml:space="preserve"> Conseil général </w:t>
      </w:r>
      <w:r w:rsidR="006A1DB6">
        <w:rPr>
          <w:rStyle w:val="Strong"/>
          <w:rFonts w:asciiTheme="minorHAnsi" w:hAnsiTheme="minorHAnsi" w:cstheme="minorHAnsi"/>
          <w:b w:val="0"/>
          <w:bCs w:val="0"/>
        </w:rPr>
        <w:t>portent sur</w:t>
      </w:r>
      <w:r w:rsidRPr="00F03CE2">
        <w:rPr>
          <w:rStyle w:val="Strong"/>
          <w:rFonts w:asciiTheme="minorHAnsi" w:hAnsiTheme="minorHAnsi" w:cstheme="minorHAnsi"/>
          <w:b w:val="0"/>
          <w:bCs w:val="0"/>
        </w:rPr>
        <w:t xml:space="preserve"> des </w:t>
      </w:r>
      <w:r w:rsidR="006A1DB6">
        <w:rPr>
          <w:rStyle w:val="Strong"/>
          <w:rFonts w:asciiTheme="minorHAnsi" w:hAnsiTheme="minorHAnsi" w:cstheme="minorHAnsi"/>
          <w:b w:val="0"/>
          <w:bCs w:val="0"/>
        </w:rPr>
        <w:t>enjeux</w:t>
      </w:r>
      <w:r w:rsidRPr="00F03CE2"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="004A5D07">
        <w:rPr>
          <w:rStyle w:val="Strong"/>
          <w:rFonts w:asciiTheme="minorHAnsi" w:hAnsiTheme="minorHAnsi" w:cstheme="minorHAnsi"/>
          <w:b w:val="0"/>
          <w:bCs w:val="0"/>
        </w:rPr>
        <w:t xml:space="preserve">relevant </w:t>
      </w:r>
      <w:r w:rsidR="006A1DB6">
        <w:rPr>
          <w:rStyle w:val="Strong"/>
          <w:rFonts w:asciiTheme="minorHAnsi" w:hAnsiTheme="minorHAnsi" w:cstheme="minorHAnsi"/>
          <w:b w:val="0"/>
          <w:bCs w:val="0"/>
        </w:rPr>
        <w:t>de l’Église</w:t>
      </w:r>
      <w:r w:rsidRPr="00F03CE2">
        <w:rPr>
          <w:rStyle w:val="Strong"/>
          <w:rFonts w:asciiTheme="minorHAnsi" w:hAnsiTheme="minorHAnsi" w:cstheme="minorHAnsi"/>
          <w:b w:val="0"/>
          <w:bCs w:val="0"/>
        </w:rPr>
        <w:t xml:space="preserve"> qui dépassent les</w:t>
      </w:r>
      <w:r w:rsidR="006A1DB6">
        <w:rPr>
          <w:rStyle w:val="Strong"/>
          <w:rFonts w:asciiTheme="minorHAnsi" w:hAnsiTheme="minorHAnsi" w:cstheme="minorHAnsi"/>
          <w:b w:val="0"/>
          <w:bCs w:val="0"/>
        </w:rPr>
        <w:t xml:space="preserve"> limi</w:t>
      </w:r>
      <w:r w:rsidR="00850FF8">
        <w:rPr>
          <w:rStyle w:val="Strong"/>
          <w:rFonts w:asciiTheme="minorHAnsi" w:hAnsiTheme="minorHAnsi" w:cstheme="minorHAnsi"/>
          <w:b w:val="0"/>
          <w:bCs w:val="0"/>
        </w:rPr>
        <w:t>tes de la</w:t>
      </w:r>
      <w:r w:rsidRPr="00F03CE2">
        <w:rPr>
          <w:rStyle w:val="Strong"/>
          <w:rFonts w:asciiTheme="minorHAnsi" w:hAnsiTheme="minorHAnsi" w:cstheme="minorHAnsi"/>
          <w:b w:val="0"/>
          <w:bCs w:val="0"/>
        </w:rPr>
        <w:t xml:space="preserve"> compétence </w:t>
      </w:r>
      <w:r w:rsidR="00850FF8">
        <w:rPr>
          <w:rStyle w:val="Strong"/>
          <w:rFonts w:asciiTheme="minorHAnsi" w:hAnsiTheme="minorHAnsi" w:cstheme="minorHAnsi"/>
          <w:b w:val="0"/>
          <w:bCs w:val="0"/>
        </w:rPr>
        <w:t>d’un conseil régional</w:t>
      </w:r>
      <w:r w:rsidRPr="00F03CE2">
        <w:rPr>
          <w:rStyle w:val="Strong"/>
          <w:rFonts w:asciiTheme="minorHAnsi" w:hAnsiTheme="minorHAnsi" w:cstheme="minorHAnsi"/>
          <w:b w:val="0"/>
          <w:bCs w:val="0"/>
        </w:rPr>
        <w:t>.</w:t>
      </w:r>
      <w:r w:rsidRPr="00F03CE2">
        <w:rPr>
          <w:rFonts w:asciiTheme="minorHAnsi" w:hAnsiTheme="minorHAnsi" w:cstheme="minorHAnsi"/>
          <w:b/>
          <w:bCs/>
        </w:rPr>
        <w:t xml:space="preserve"> </w:t>
      </w:r>
      <w:r w:rsidRPr="00F03CE2">
        <w:rPr>
          <w:rStyle w:val="Strong"/>
          <w:rFonts w:asciiTheme="minorHAnsi" w:hAnsiTheme="minorHAnsi" w:cstheme="minorHAnsi"/>
          <w:b w:val="0"/>
          <w:bCs w:val="0"/>
        </w:rPr>
        <w:t>Le présent guide fournit plus de détails et des exemples de formulation pour rédiger les propositions</w:t>
      </w:r>
      <w:r w:rsidRPr="00F03CE2">
        <w:rPr>
          <w:rStyle w:val="Strong"/>
          <w:b w:val="0"/>
          <w:bCs w:val="0"/>
        </w:rPr>
        <w:t>.</w:t>
      </w:r>
    </w:p>
    <w:p w14:paraId="3A21A92C" w14:textId="584662A7" w:rsidR="00CB6E3C" w:rsidRPr="00942B4A" w:rsidRDefault="006A1DB6" w:rsidP="00CB6E3C">
      <w:pPr>
        <w:numPr>
          <w:ilvl w:val="0"/>
          <w:numId w:val="5"/>
        </w:numPr>
        <w:spacing w:after="80"/>
        <w:rPr>
          <w:rFonts w:eastAsiaTheme="minorEastAsia" w:cs="Times New Roman"/>
          <w:b/>
          <w:bCs/>
          <w:color w:val="000000" w:themeColor="text1"/>
          <w:lang w:val="fr-CA"/>
        </w:rPr>
      </w:pPr>
      <w:r w:rsidRPr="00942B4A">
        <w:rPr>
          <w:rStyle w:val="Strong"/>
          <w:rFonts w:eastAsiaTheme="minorEastAsia"/>
          <w:lang w:val="fr-CA"/>
        </w:rPr>
        <w:t>Quel est l’enjeu</w:t>
      </w:r>
      <w:r w:rsidR="00CB6E3C" w:rsidRPr="00942B4A">
        <w:rPr>
          <w:rStyle w:val="Strong"/>
          <w:rFonts w:eastAsiaTheme="minorEastAsia"/>
          <w:lang w:val="fr-CA"/>
        </w:rPr>
        <w:t xml:space="preserve">? </w:t>
      </w:r>
      <w:r w:rsidRPr="00942B4A">
        <w:rPr>
          <w:rStyle w:val="Strong"/>
          <w:rFonts w:eastAsiaTheme="minorEastAsia"/>
          <w:lang w:val="fr-CA"/>
        </w:rPr>
        <w:t xml:space="preserve">Pourquoi </w:t>
      </w:r>
      <w:r w:rsidR="00850FF8" w:rsidRPr="00942B4A">
        <w:rPr>
          <w:rStyle w:val="Strong"/>
          <w:rFonts w:eastAsiaTheme="minorEastAsia"/>
          <w:lang w:val="fr-CA"/>
        </w:rPr>
        <w:t>cet enjeu est-il important</w:t>
      </w:r>
      <w:r w:rsidR="00CB6E3C" w:rsidRPr="00942B4A">
        <w:rPr>
          <w:rStyle w:val="Strong"/>
          <w:rFonts w:eastAsiaTheme="minorEastAsia"/>
          <w:lang w:val="fr-CA"/>
        </w:rPr>
        <w:t xml:space="preserve">? </w:t>
      </w:r>
    </w:p>
    <w:p w14:paraId="0373634F" w14:textId="4573F7C6" w:rsidR="001B3782" w:rsidRPr="00942B4A" w:rsidRDefault="00CF490E" w:rsidP="001B3782">
      <w:pPr>
        <w:ind w:left="360" w:hanging="360"/>
        <w:rPr>
          <w:rFonts w:eastAsiaTheme="minorHAnsi" w:cs="Times New Roman"/>
          <w:b/>
          <w:bCs/>
          <w:i/>
          <w:iCs/>
          <w:color w:val="000000" w:themeColor="text1"/>
          <w:szCs w:val="24"/>
          <w:lang w:val="fr-CA"/>
        </w:rPr>
      </w:pPr>
      <w:r w:rsidRPr="00942B4A">
        <w:rPr>
          <w:rFonts w:eastAsiaTheme="minorHAnsi" w:cs="Times New Roman"/>
          <w:i/>
          <w:iCs/>
          <w:color w:val="000000" w:themeColor="text1"/>
          <w:szCs w:val="24"/>
          <w:lang w:val="fr-CA"/>
        </w:rPr>
        <w:t>Décrire brièvement</w:t>
      </w:r>
      <w:r w:rsidR="001B3782" w:rsidRPr="00942B4A">
        <w:rPr>
          <w:rFonts w:eastAsiaTheme="minorHAnsi" w:cs="Times New Roman"/>
          <w:i/>
          <w:iCs/>
          <w:color w:val="000000" w:themeColor="text1"/>
          <w:szCs w:val="24"/>
          <w:lang w:val="fr-CA"/>
        </w:rPr>
        <w:t xml:space="preserve"> (</w:t>
      </w:r>
      <w:r w:rsidRPr="00942B4A">
        <w:rPr>
          <w:rFonts w:eastAsiaTheme="minorHAnsi" w:cs="Times New Roman"/>
          <w:i/>
          <w:iCs/>
          <w:color w:val="000000" w:themeColor="text1"/>
          <w:szCs w:val="24"/>
          <w:lang w:val="fr-CA"/>
        </w:rPr>
        <w:t>environ quatre phrases</w:t>
      </w:r>
      <w:r w:rsidR="001B3782" w:rsidRPr="00942B4A">
        <w:rPr>
          <w:rFonts w:eastAsiaTheme="minorHAnsi" w:cs="Times New Roman"/>
          <w:i/>
          <w:iCs/>
          <w:color w:val="000000" w:themeColor="text1"/>
          <w:szCs w:val="24"/>
          <w:lang w:val="fr-CA"/>
        </w:rPr>
        <w:t xml:space="preserve">) </w:t>
      </w:r>
      <w:r w:rsidRPr="00942B4A">
        <w:rPr>
          <w:rFonts w:eastAsiaTheme="minorHAnsi" w:cs="Times New Roman"/>
          <w:i/>
          <w:iCs/>
          <w:color w:val="000000" w:themeColor="text1"/>
          <w:szCs w:val="24"/>
          <w:lang w:val="fr-CA"/>
        </w:rPr>
        <w:t>l’enjeu et son importance</w:t>
      </w:r>
      <w:r w:rsidR="001B3782" w:rsidRPr="00942B4A">
        <w:rPr>
          <w:rFonts w:eastAsiaTheme="minorHAnsi" w:cs="Times New Roman"/>
          <w:i/>
          <w:iCs/>
          <w:color w:val="000000" w:themeColor="text1"/>
          <w:szCs w:val="24"/>
          <w:lang w:val="fr-CA"/>
        </w:rPr>
        <w:t xml:space="preserve">. </w:t>
      </w:r>
    </w:p>
    <w:p w14:paraId="6EA656F0" w14:textId="77777777" w:rsidR="001B3782" w:rsidRPr="00942B4A" w:rsidRDefault="001B3782" w:rsidP="00CB6E3C">
      <w:pPr>
        <w:ind w:left="360" w:hanging="360"/>
        <w:rPr>
          <w:rFonts w:eastAsiaTheme="minorHAnsi" w:cs="Times New Roman"/>
          <w:color w:val="000000" w:themeColor="text1"/>
          <w:szCs w:val="24"/>
          <w:lang w:val="fr-CA"/>
        </w:rPr>
      </w:pPr>
    </w:p>
    <w:p w14:paraId="6388E8EA" w14:textId="11B49B41" w:rsidR="001B3782" w:rsidRPr="00FC5CDE" w:rsidRDefault="00777241" w:rsidP="00CB6E3C">
      <w:pPr>
        <w:ind w:left="360" w:hanging="360"/>
        <w:rPr>
          <w:rFonts w:eastAsiaTheme="minorHAnsi" w:cs="Times New Roman"/>
          <w:b/>
          <w:bCs/>
          <w:color w:val="000000" w:themeColor="text1"/>
          <w:szCs w:val="24"/>
          <w:lang w:val="fr-CA"/>
        </w:rPr>
      </w:pPr>
      <w:r w:rsidRPr="00FC5CDE">
        <w:rPr>
          <w:rFonts w:eastAsiaTheme="minorHAnsi" w:cs="Times New Roman"/>
          <w:b/>
          <w:bCs/>
          <w:color w:val="000000" w:themeColor="text1"/>
          <w:szCs w:val="24"/>
          <w:lang w:val="fr-CA"/>
        </w:rPr>
        <w:t>Exemple de f</w:t>
      </w:r>
      <w:r w:rsidR="00B41B16" w:rsidRPr="00FC5CDE">
        <w:rPr>
          <w:rFonts w:eastAsiaTheme="minorHAnsi" w:cs="Times New Roman"/>
          <w:b/>
          <w:bCs/>
          <w:color w:val="000000" w:themeColor="text1"/>
          <w:szCs w:val="24"/>
          <w:lang w:val="fr-CA"/>
        </w:rPr>
        <w:t>ormulation</w:t>
      </w:r>
    </w:p>
    <w:p w14:paraId="593E7E1C" w14:textId="766F2966" w:rsidR="00CB6E3C" w:rsidRPr="00942B4A" w:rsidRDefault="00B41B16" w:rsidP="00CB6E3C">
      <w:pPr>
        <w:ind w:left="360" w:hanging="360"/>
        <w:rPr>
          <w:rFonts w:eastAsiaTheme="minorHAnsi" w:cs="Times New Roman"/>
          <w:color w:val="000000" w:themeColor="text1"/>
          <w:szCs w:val="24"/>
          <w:lang w:val="fr-CA"/>
        </w:rPr>
      </w:pPr>
      <w:r w:rsidRPr="00942B4A">
        <w:rPr>
          <w:rFonts w:eastAsiaTheme="minorHAnsi" w:cs="Times New Roman"/>
          <w:color w:val="000000" w:themeColor="text1"/>
          <w:szCs w:val="24"/>
          <w:lang w:val="fr-CA"/>
        </w:rPr>
        <w:t xml:space="preserve">Nous croyons que </w:t>
      </w:r>
      <w:proofErr w:type="spellStart"/>
      <w:r w:rsidRPr="00942B4A">
        <w:rPr>
          <w:rFonts w:eastAsiaTheme="minorHAnsi" w:cs="Times New Roman"/>
          <w:color w:val="000000" w:themeColor="text1"/>
          <w:szCs w:val="24"/>
          <w:lang w:val="fr-CA"/>
        </w:rPr>
        <w:t>Dieu</w:t>
      </w:r>
      <w:r w:rsidR="00686CFA" w:rsidRPr="00942B4A">
        <w:rPr>
          <w:rFonts w:eastAsiaTheme="minorHAnsi" w:cs="Times New Roman"/>
          <w:color w:val="000000" w:themeColor="text1"/>
          <w:szCs w:val="24"/>
          <w:lang w:val="fr-CA"/>
        </w:rPr>
        <w:t>-Jésus-l’Esprit</w:t>
      </w:r>
      <w:proofErr w:type="spellEnd"/>
      <w:r w:rsidR="000F0541" w:rsidRPr="00942B4A">
        <w:rPr>
          <w:rFonts w:eastAsiaTheme="minorHAnsi" w:cs="Times New Roman"/>
          <w:color w:val="000000" w:themeColor="text1"/>
          <w:szCs w:val="24"/>
          <w:lang w:val="fr-CA"/>
        </w:rPr>
        <w:t xml:space="preserve"> </w:t>
      </w:r>
      <w:r w:rsidR="00686CFA" w:rsidRPr="00942B4A">
        <w:rPr>
          <w:rFonts w:eastAsiaTheme="minorHAnsi" w:cs="Times New Roman"/>
          <w:color w:val="000000" w:themeColor="text1"/>
          <w:szCs w:val="24"/>
          <w:lang w:val="fr-CA"/>
        </w:rPr>
        <w:t xml:space="preserve">Saint nous appelle à </w:t>
      </w:r>
      <w:r w:rsidR="00CB6E3C" w:rsidRPr="00942B4A">
        <w:rPr>
          <w:rFonts w:eastAsiaTheme="minorHAnsi" w:cs="Times New Roman"/>
          <w:color w:val="000000" w:themeColor="text1"/>
          <w:szCs w:val="24"/>
          <w:lang w:val="fr-CA"/>
        </w:rPr>
        <w:t>:</w:t>
      </w:r>
    </w:p>
    <w:p w14:paraId="4D78D7A1" w14:textId="5312EC8E" w:rsidR="00CB6E3C" w:rsidRPr="00942B4A" w:rsidRDefault="008104A0" w:rsidP="00CB6E3C">
      <w:pPr>
        <w:numPr>
          <w:ilvl w:val="0"/>
          <w:numId w:val="1"/>
        </w:numPr>
        <w:ind w:left="720"/>
        <w:rPr>
          <w:rFonts w:eastAsiaTheme="minorHAnsi" w:cs="Times New Roman"/>
          <w:color w:val="000000" w:themeColor="text1"/>
          <w:szCs w:val="24"/>
          <w:lang w:val="fr-CA"/>
        </w:rPr>
      </w:pPr>
      <w:proofErr w:type="gramStart"/>
      <w:r w:rsidRPr="00942B4A">
        <w:rPr>
          <w:rFonts w:eastAsiaTheme="minorHAnsi" w:cs="Times New Roman"/>
          <w:color w:val="000000" w:themeColor="text1"/>
          <w:szCs w:val="24"/>
          <w:lang w:val="fr-CA"/>
        </w:rPr>
        <w:t>faire</w:t>
      </w:r>
      <w:proofErr w:type="gramEnd"/>
      <w:r w:rsidRPr="00942B4A">
        <w:rPr>
          <w:rFonts w:eastAsiaTheme="minorHAnsi" w:cs="Times New Roman"/>
          <w:color w:val="000000" w:themeColor="text1"/>
          <w:szCs w:val="24"/>
          <w:lang w:val="fr-CA"/>
        </w:rPr>
        <w:t xml:space="preserve"> quelque chose à propos de</w:t>
      </w:r>
      <w:r w:rsidR="00CB6E3C" w:rsidRPr="00942B4A">
        <w:rPr>
          <w:rFonts w:eastAsiaTheme="minorHAnsi" w:cs="Times New Roman"/>
          <w:color w:val="000000" w:themeColor="text1"/>
          <w:szCs w:val="24"/>
          <w:lang w:val="fr-CA"/>
        </w:rPr>
        <w:t>…</w:t>
      </w:r>
    </w:p>
    <w:p w14:paraId="2FF52510" w14:textId="1F5A912B" w:rsidR="00CB6E3C" w:rsidRPr="00942B4A" w:rsidRDefault="008104A0" w:rsidP="00CB6E3C">
      <w:pPr>
        <w:numPr>
          <w:ilvl w:val="0"/>
          <w:numId w:val="1"/>
        </w:numPr>
        <w:ind w:left="720"/>
        <w:rPr>
          <w:rFonts w:eastAsiaTheme="minorHAnsi" w:cs="Times New Roman"/>
          <w:color w:val="000000" w:themeColor="text1"/>
          <w:szCs w:val="24"/>
          <w:lang w:val="fr-CA"/>
        </w:rPr>
      </w:pPr>
      <w:proofErr w:type="gramStart"/>
      <w:r w:rsidRPr="00942B4A">
        <w:rPr>
          <w:rFonts w:eastAsiaTheme="minorHAnsi" w:cs="Times New Roman"/>
          <w:color w:val="000000" w:themeColor="text1"/>
          <w:szCs w:val="24"/>
          <w:lang w:val="fr-CA"/>
        </w:rPr>
        <w:t>nous</w:t>
      </w:r>
      <w:proofErr w:type="gramEnd"/>
      <w:r w:rsidRPr="00942B4A">
        <w:rPr>
          <w:rFonts w:eastAsiaTheme="minorHAnsi" w:cs="Times New Roman"/>
          <w:color w:val="000000" w:themeColor="text1"/>
          <w:szCs w:val="24"/>
          <w:lang w:val="fr-CA"/>
        </w:rPr>
        <w:t xml:space="preserve"> engager à agir à l’égard de</w:t>
      </w:r>
      <w:r w:rsidR="00CB6E3C" w:rsidRPr="00942B4A">
        <w:rPr>
          <w:rFonts w:eastAsiaTheme="minorHAnsi" w:cs="Times New Roman"/>
          <w:color w:val="000000" w:themeColor="text1"/>
          <w:szCs w:val="24"/>
          <w:lang w:val="fr-CA"/>
        </w:rPr>
        <w:t>…</w:t>
      </w:r>
    </w:p>
    <w:p w14:paraId="6A9BAE07" w14:textId="149B0FD6" w:rsidR="00CB6E3C" w:rsidRPr="00942B4A" w:rsidRDefault="008104A0" w:rsidP="00CB6E3C">
      <w:pPr>
        <w:numPr>
          <w:ilvl w:val="0"/>
          <w:numId w:val="1"/>
        </w:numPr>
        <w:ind w:left="720"/>
        <w:rPr>
          <w:rFonts w:eastAsiaTheme="minorHAnsi" w:cs="Times New Roman"/>
          <w:color w:val="000000" w:themeColor="text1"/>
          <w:szCs w:val="24"/>
          <w:lang w:val="fr-CA"/>
        </w:rPr>
      </w:pPr>
      <w:proofErr w:type="gramStart"/>
      <w:r w:rsidRPr="00942B4A">
        <w:rPr>
          <w:rFonts w:eastAsiaTheme="minorHAnsi" w:cs="Times New Roman"/>
          <w:color w:val="000000" w:themeColor="text1"/>
          <w:szCs w:val="24"/>
          <w:lang w:val="fr-CA"/>
        </w:rPr>
        <w:t>répondre</w:t>
      </w:r>
      <w:proofErr w:type="gramEnd"/>
      <w:r w:rsidRPr="00942B4A">
        <w:rPr>
          <w:rFonts w:eastAsiaTheme="minorHAnsi" w:cs="Times New Roman"/>
          <w:color w:val="000000" w:themeColor="text1"/>
          <w:szCs w:val="24"/>
          <w:lang w:val="fr-CA"/>
        </w:rPr>
        <w:t xml:space="preserve"> au défi de</w:t>
      </w:r>
      <w:r w:rsidR="00CB6E3C" w:rsidRPr="00942B4A">
        <w:rPr>
          <w:rFonts w:eastAsiaTheme="minorHAnsi" w:cs="Times New Roman"/>
          <w:color w:val="000000" w:themeColor="text1"/>
          <w:szCs w:val="24"/>
          <w:lang w:val="fr-CA"/>
        </w:rPr>
        <w:t>…</w:t>
      </w:r>
    </w:p>
    <w:p w14:paraId="3863D088" w14:textId="77777777" w:rsidR="00CB6E3C" w:rsidRPr="00942B4A" w:rsidRDefault="00CB6E3C" w:rsidP="00CB6E3C">
      <w:pPr>
        <w:pStyle w:val="NoSpacing"/>
        <w:rPr>
          <w:rStyle w:val="Strong"/>
          <w:sz w:val="28"/>
          <w:szCs w:val="28"/>
          <w:lang w:val="fr-CA"/>
        </w:rPr>
      </w:pPr>
    </w:p>
    <w:p w14:paraId="6843B92F" w14:textId="60F5E193" w:rsidR="00CB6E3C" w:rsidRPr="00942B4A" w:rsidRDefault="005354D7" w:rsidP="00CB6E3C">
      <w:pPr>
        <w:numPr>
          <w:ilvl w:val="0"/>
          <w:numId w:val="5"/>
        </w:numPr>
        <w:rPr>
          <w:rStyle w:val="Strong"/>
          <w:rFonts w:eastAsiaTheme="minorEastAsia" w:cs="Times New Roman"/>
          <w:lang w:val="fr-CA"/>
        </w:rPr>
      </w:pPr>
      <w:r w:rsidRPr="00942B4A">
        <w:rPr>
          <w:rStyle w:val="Strong"/>
          <w:rFonts w:eastAsiaTheme="minorEastAsia" w:cs="Times New Roman"/>
          <w:lang w:val="fr-CA"/>
        </w:rPr>
        <w:t>Quelle est la situation actuelle</w:t>
      </w:r>
      <w:r w:rsidR="00CB6E3C" w:rsidRPr="00942B4A">
        <w:rPr>
          <w:rStyle w:val="Strong"/>
          <w:rFonts w:eastAsiaTheme="minorEastAsia" w:cs="Times New Roman"/>
          <w:lang w:val="fr-CA"/>
        </w:rPr>
        <w:t>?</w:t>
      </w:r>
    </w:p>
    <w:p w14:paraId="033E95ED" w14:textId="585D8049" w:rsidR="003B2B64" w:rsidRPr="00942B4A" w:rsidRDefault="003B2B64" w:rsidP="003B2B64">
      <w:pPr>
        <w:rPr>
          <w:rFonts w:eastAsiaTheme="minorEastAsia"/>
          <w:bCs/>
          <w:i/>
          <w:iCs/>
          <w:color w:val="000000" w:themeColor="text1"/>
          <w:lang w:val="fr-CA"/>
        </w:rPr>
      </w:pPr>
      <w:r w:rsidRPr="00942B4A">
        <w:rPr>
          <w:rFonts w:eastAsiaTheme="minorEastAsia"/>
          <w:bCs/>
          <w:i/>
          <w:iCs/>
          <w:color w:val="000000" w:themeColor="text1"/>
          <w:lang w:val="fr-CA"/>
        </w:rPr>
        <w:t>Décrivez la pratique ou la politique actuelle en question, en indiquant ou en citant la source de cette information.</w:t>
      </w:r>
    </w:p>
    <w:p w14:paraId="4ED3F4B0" w14:textId="77777777" w:rsidR="00CB6E3C" w:rsidRPr="00942B4A" w:rsidRDefault="00CB6E3C" w:rsidP="00CB6E3C">
      <w:pPr>
        <w:rPr>
          <w:rFonts w:eastAsiaTheme="minorEastAsia" w:cs="Times New Roman"/>
          <w:color w:val="000000" w:themeColor="text1"/>
          <w:sz w:val="28"/>
          <w:szCs w:val="28"/>
          <w:lang w:val="fr-CA"/>
        </w:rPr>
      </w:pPr>
    </w:p>
    <w:p w14:paraId="0EDDDE3C" w14:textId="40184D53" w:rsidR="001B3782" w:rsidRPr="00942B4A" w:rsidRDefault="00B34148" w:rsidP="001B3782">
      <w:pPr>
        <w:numPr>
          <w:ilvl w:val="0"/>
          <w:numId w:val="5"/>
        </w:numPr>
        <w:rPr>
          <w:rStyle w:val="Strong"/>
          <w:rFonts w:eastAsiaTheme="minorEastAsia"/>
          <w:b w:val="0"/>
          <w:bCs w:val="0"/>
          <w:lang w:val="fr-CA"/>
        </w:rPr>
      </w:pPr>
      <w:r w:rsidRPr="00942B4A">
        <w:rPr>
          <w:rStyle w:val="Strong"/>
          <w:rFonts w:eastAsiaTheme="minorEastAsia"/>
          <w:lang w:val="fr-CA"/>
        </w:rPr>
        <w:t>Quelle est la recommandation</w:t>
      </w:r>
      <w:r w:rsidR="00CB6E3C" w:rsidRPr="00942B4A">
        <w:rPr>
          <w:rStyle w:val="Strong"/>
          <w:rFonts w:eastAsiaTheme="minorEastAsia"/>
          <w:lang w:val="fr-CA"/>
        </w:rPr>
        <w:t>?</w:t>
      </w:r>
      <w:r w:rsidR="0000321F" w:rsidRPr="00942B4A">
        <w:rPr>
          <w:rStyle w:val="Strong"/>
          <w:rFonts w:eastAsiaTheme="minorEastAsia"/>
          <w:lang w:val="fr-CA"/>
        </w:rPr>
        <w:t xml:space="preserve"> </w:t>
      </w:r>
    </w:p>
    <w:p w14:paraId="3C812054" w14:textId="1C0ACF10" w:rsidR="009B22E1" w:rsidRPr="00942B4A" w:rsidRDefault="00B34148" w:rsidP="001B3782">
      <w:pPr>
        <w:rPr>
          <w:rFonts w:eastAsiaTheme="minorEastAsia"/>
          <w:iCs/>
          <w:lang w:val="fr-CA"/>
        </w:rPr>
      </w:pPr>
      <w:r w:rsidRPr="00942B4A">
        <w:rPr>
          <w:rFonts w:eastAsiaTheme="minorEastAsia"/>
          <w:i/>
          <w:iCs/>
          <w:lang w:val="fr-CA"/>
        </w:rPr>
        <w:t>Décrivez comment le Conseil gén</w:t>
      </w:r>
      <w:r w:rsidR="00C54FC4" w:rsidRPr="00942B4A">
        <w:rPr>
          <w:rFonts w:eastAsiaTheme="minorEastAsia"/>
          <w:i/>
          <w:iCs/>
          <w:lang w:val="fr-CA"/>
        </w:rPr>
        <w:t>ér</w:t>
      </w:r>
      <w:r w:rsidRPr="00942B4A">
        <w:rPr>
          <w:rFonts w:eastAsiaTheme="minorEastAsia"/>
          <w:i/>
          <w:iCs/>
          <w:lang w:val="fr-CA"/>
        </w:rPr>
        <w:t>al peut répondre à</w:t>
      </w:r>
      <w:r w:rsidR="00C54FC4" w:rsidRPr="00942B4A">
        <w:rPr>
          <w:rFonts w:eastAsiaTheme="minorEastAsia"/>
          <w:i/>
          <w:iCs/>
          <w:lang w:val="fr-CA"/>
        </w:rPr>
        <w:t xml:space="preserve"> cet enjeu</w:t>
      </w:r>
      <w:r w:rsidR="001B3782" w:rsidRPr="00942B4A">
        <w:rPr>
          <w:rFonts w:eastAsiaTheme="minorEastAsia"/>
          <w:i/>
          <w:iCs/>
          <w:lang w:val="fr-CA"/>
        </w:rPr>
        <w:t>.</w:t>
      </w:r>
      <w:r w:rsidR="001B3782" w:rsidRPr="00942B4A">
        <w:rPr>
          <w:rFonts w:eastAsiaTheme="minorEastAsia"/>
          <w:iCs/>
          <w:lang w:val="fr-CA"/>
        </w:rPr>
        <w:t xml:space="preserve"> </w:t>
      </w:r>
    </w:p>
    <w:p w14:paraId="013FAAE6" w14:textId="197FEAC7" w:rsidR="001B3782" w:rsidRPr="00942B4A" w:rsidRDefault="008664D3" w:rsidP="001B3782">
      <w:pPr>
        <w:rPr>
          <w:rFonts w:eastAsiaTheme="minorEastAsia"/>
          <w:iCs/>
          <w:lang w:val="fr-CA"/>
        </w:rPr>
      </w:pPr>
      <w:r w:rsidRPr="00942B4A">
        <w:rPr>
          <w:rFonts w:eastAsiaTheme="minorEastAsia"/>
          <w:iCs/>
          <w:lang w:val="fr-CA"/>
        </w:rPr>
        <w:t>Afin d’éviter d’être trop normatif, veuillez proposer plusieurs options sur la manière dont le Conseil général pourrait répondre. Vous pouvez également commenter le résultat escompté de l’adoption de chaque option.</w:t>
      </w:r>
      <w:r w:rsidR="001B3782" w:rsidRPr="00942B4A">
        <w:rPr>
          <w:rFonts w:eastAsiaTheme="minorEastAsia"/>
          <w:iCs/>
          <w:lang w:val="fr-CA"/>
        </w:rPr>
        <w:t xml:space="preserve"> </w:t>
      </w:r>
    </w:p>
    <w:p w14:paraId="19D052C7" w14:textId="77777777" w:rsidR="001B3782" w:rsidRPr="008664D3" w:rsidRDefault="001B3782" w:rsidP="001B3782">
      <w:pPr>
        <w:rPr>
          <w:rFonts w:eastAsiaTheme="minorEastAsia"/>
          <w:lang w:val="fr-CA"/>
        </w:rPr>
      </w:pPr>
    </w:p>
    <w:p w14:paraId="6776D4FD" w14:textId="28C70934" w:rsidR="001B3782" w:rsidRPr="00F534F6" w:rsidRDefault="009B2093" w:rsidP="001B3782">
      <w:pPr>
        <w:rPr>
          <w:rFonts w:eastAsiaTheme="minorEastAsia"/>
          <w:lang w:val="fr-CA"/>
        </w:rPr>
      </w:pPr>
      <w:r w:rsidRPr="00F534F6">
        <w:rPr>
          <w:rFonts w:eastAsiaTheme="minorEastAsia"/>
          <w:u w:val="single"/>
          <w:lang w:val="fr-CA"/>
        </w:rPr>
        <w:t>Exemple de formulation</w:t>
      </w:r>
    </w:p>
    <w:p w14:paraId="5FF6801B" w14:textId="4029B5D3" w:rsidR="00CB6E3C" w:rsidRPr="0078076B" w:rsidRDefault="00CB6E3C" w:rsidP="0000321F">
      <w:pPr>
        <w:rPr>
          <w:rFonts w:eastAsiaTheme="minorEastAsia"/>
          <w:b/>
          <w:bCs/>
          <w:lang w:val="fr-CA"/>
        </w:rPr>
      </w:pPr>
      <w:r w:rsidRPr="0078076B">
        <w:rPr>
          <w:rStyle w:val="Strong"/>
          <w:rFonts w:eastAsiaTheme="minorEastAsia"/>
          <w:i/>
          <w:iCs/>
          <w:lang w:val="fr-CA"/>
        </w:rPr>
        <w:t xml:space="preserve"> </w:t>
      </w:r>
      <w:r w:rsidRPr="0078076B">
        <w:rPr>
          <w:rStyle w:val="Strong"/>
          <w:rFonts w:eastAsiaTheme="minorEastAsia"/>
          <w:lang w:val="fr-CA"/>
        </w:rPr>
        <w:t>(</w:t>
      </w:r>
      <w:r w:rsidR="009B2093" w:rsidRPr="0078076B">
        <w:rPr>
          <w:rStyle w:val="Strong"/>
          <w:rFonts w:eastAsiaTheme="minorEastAsia"/>
          <w:lang w:val="fr-CA"/>
        </w:rPr>
        <w:t>Nom</w:t>
      </w:r>
      <w:r w:rsidRPr="0078076B">
        <w:rPr>
          <w:rStyle w:val="Strong"/>
          <w:rFonts w:eastAsiaTheme="minorEastAsia"/>
          <w:lang w:val="fr-CA"/>
        </w:rPr>
        <w:t>)</w:t>
      </w:r>
      <w:r w:rsidRPr="0078076B">
        <w:rPr>
          <w:rStyle w:val="Strong"/>
          <w:rFonts w:eastAsiaTheme="minorEastAsia"/>
          <w:i/>
          <w:iCs/>
          <w:lang w:val="fr-CA"/>
        </w:rPr>
        <w:t xml:space="preserve"> </w:t>
      </w:r>
      <w:r w:rsidR="009B2093" w:rsidRPr="0078076B">
        <w:rPr>
          <w:rStyle w:val="Strong"/>
          <w:rFonts w:eastAsiaTheme="minorEastAsia"/>
          <w:lang w:val="fr-CA"/>
        </w:rPr>
        <w:t>propose que</w:t>
      </w:r>
      <w:r w:rsidRPr="0078076B">
        <w:rPr>
          <w:rStyle w:val="Strong"/>
          <w:rFonts w:eastAsiaTheme="minorEastAsia"/>
          <w:lang w:val="fr-CA"/>
        </w:rPr>
        <w:t xml:space="preserve"> </w:t>
      </w:r>
      <w:r w:rsidR="009B2093" w:rsidRPr="0078076B">
        <w:rPr>
          <w:rStyle w:val="Strong"/>
          <w:rFonts w:eastAsiaTheme="minorEastAsia"/>
          <w:lang w:val="fr-CA"/>
        </w:rPr>
        <w:t>le Conseil général</w:t>
      </w:r>
      <w:r w:rsidRPr="0078076B">
        <w:rPr>
          <w:rStyle w:val="Strong"/>
          <w:rFonts w:eastAsiaTheme="minorEastAsia"/>
          <w:lang w:val="fr-CA"/>
        </w:rPr>
        <w:t xml:space="preserve"> </w:t>
      </w:r>
      <w:r w:rsidR="0078076B">
        <w:rPr>
          <w:rStyle w:val="Strong"/>
          <w:rFonts w:eastAsiaTheme="minorEastAsia"/>
          <w:lang w:val="fr-CA"/>
        </w:rPr>
        <w:t>puisse </w:t>
      </w:r>
      <w:r w:rsidRPr="0078076B">
        <w:rPr>
          <w:rStyle w:val="Strong"/>
          <w:rFonts w:eastAsiaTheme="minorEastAsia"/>
          <w:lang w:val="fr-CA"/>
        </w:rPr>
        <w:t>:</w:t>
      </w:r>
    </w:p>
    <w:p w14:paraId="272E28CA" w14:textId="146A23AD" w:rsidR="00CB6E3C" w:rsidRPr="00600086" w:rsidRDefault="00600086" w:rsidP="0000321F">
      <w:pPr>
        <w:pStyle w:val="ListParagraph"/>
        <w:numPr>
          <w:ilvl w:val="0"/>
          <w:numId w:val="3"/>
        </w:numPr>
        <w:ind w:left="360"/>
        <w:rPr>
          <w:rFonts w:eastAsiaTheme="minorHAnsi"/>
          <w:lang w:val="fr-CA"/>
        </w:rPr>
      </w:pPr>
      <w:proofErr w:type="gramStart"/>
      <w:r w:rsidRPr="00600086">
        <w:rPr>
          <w:rFonts w:eastAsiaTheme="minorHAnsi"/>
          <w:lang w:val="fr-CA"/>
        </w:rPr>
        <w:t>t</w:t>
      </w:r>
      <w:r w:rsidR="0078076B" w:rsidRPr="00600086">
        <w:rPr>
          <w:rFonts w:eastAsiaTheme="minorHAnsi"/>
          <w:lang w:val="fr-CA"/>
        </w:rPr>
        <w:t>enir</w:t>
      </w:r>
      <w:proofErr w:type="gramEnd"/>
      <w:r w:rsidR="0078076B" w:rsidRPr="00600086">
        <w:rPr>
          <w:rFonts w:eastAsiaTheme="minorHAnsi"/>
          <w:lang w:val="fr-CA"/>
        </w:rPr>
        <w:t xml:space="preserve"> une étude ou une discussion sur l’enjeu </w:t>
      </w:r>
      <w:r w:rsidR="00CB6E3C" w:rsidRPr="00600086">
        <w:rPr>
          <w:rFonts w:eastAsiaTheme="minorHAnsi"/>
          <w:lang w:val="fr-CA"/>
        </w:rPr>
        <w:t>:</w:t>
      </w:r>
    </w:p>
    <w:p w14:paraId="496FAA32" w14:textId="50BF7F4E" w:rsidR="00CB6E3C" w:rsidRPr="00600086" w:rsidRDefault="00600086" w:rsidP="0000321F">
      <w:pPr>
        <w:ind w:left="720"/>
        <w:rPr>
          <w:rFonts w:eastAsiaTheme="minorHAnsi"/>
          <w:sz w:val="28"/>
          <w:lang w:val="fr-CA"/>
        </w:rPr>
      </w:pPr>
      <w:r w:rsidRPr="00600086">
        <w:rPr>
          <w:rFonts w:eastAsiaTheme="minorEastAsia" w:cs="Times New Roman"/>
          <w:color w:val="000000" w:themeColor="text1"/>
          <w:szCs w:val="22"/>
          <w:lang w:val="fr-CA"/>
        </w:rPr>
        <w:t xml:space="preserve">Il pourrait être demandé au Conseil </w:t>
      </w:r>
      <w:r w:rsidR="00333FEF">
        <w:rPr>
          <w:rFonts w:eastAsiaTheme="minorEastAsia" w:cs="Times New Roman"/>
          <w:color w:val="000000" w:themeColor="text1"/>
          <w:szCs w:val="22"/>
          <w:lang w:val="fr-CA"/>
        </w:rPr>
        <w:t>général</w:t>
      </w:r>
      <w:r w:rsidRPr="00600086">
        <w:rPr>
          <w:rFonts w:eastAsiaTheme="minorEastAsia" w:cs="Times New Roman"/>
          <w:color w:val="000000" w:themeColor="text1"/>
          <w:szCs w:val="22"/>
          <w:lang w:val="fr-CA"/>
        </w:rPr>
        <w:t xml:space="preserve"> de tenir une conve</w:t>
      </w:r>
      <w:r>
        <w:rPr>
          <w:rFonts w:eastAsiaTheme="minorEastAsia" w:cs="Times New Roman"/>
          <w:color w:val="000000" w:themeColor="text1"/>
          <w:szCs w:val="22"/>
          <w:lang w:val="fr-CA"/>
        </w:rPr>
        <w:t>rsation</w:t>
      </w:r>
      <w:r w:rsidR="00006EE1">
        <w:rPr>
          <w:rFonts w:eastAsiaTheme="minorEastAsia" w:cs="Times New Roman"/>
          <w:color w:val="000000" w:themeColor="text1"/>
          <w:szCs w:val="22"/>
          <w:lang w:val="fr-CA"/>
        </w:rPr>
        <w:t xml:space="preserve"> sur un enjeu particulier aux seules fins de la discussion, sans prise de décision</w:t>
      </w:r>
      <w:r w:rsidR="00333FEF">
        <w:rPr>
          <w:rFonts w:eastAsiaTheme="minorEastAsia" w:cs="Times New Roman"/>
          <w:color w:val="000000" w:themeColor="text1"/>
          <w:szCs w:val="22"/>
          <w:lang w:val="fr-CA"/>
        </w:rPr>
        <w:t xml:space="preserve"> en matière de politique ou de mesure à prendre.</w:t>
      </w:r>
    </w:p>
    <w:p w14:paraId="5BE122FE" w14:textId="77777777" w:rsidR="00CB6E3C" w:rsidRPr="00600086" w:rsidRDefault="00CB6E3C" w:rsidP="0000321F">
      <w:pPr>
        <w:rPr>
          <w:rFonts w:eastAsiaTheme="minorHAnsi"/>
          <w:sz w:val="28"/>
          <w:szCs w:val="24"/>
          <w:lang w:val="fr-CA"/>
        </w:rPr>
      </w:pPr>
    </w:p>
    <w:p w14:paraId="67085A84" w14:textId="0A2A35DD" w:rsidR="00CB6E3C" w:rsidRPr="00333FEF" w:rsidRDefault="00333FEF" w:rsidP="0000321F">
      <w:pPr>
        <w:pStyle w:val="ListParagraph"/>
        <w:numPr>
          <w:ilvl w:val="0"/>
          <w:numId w:val="3"/>
        </w:numPr>
        <w:ind w:left="360"/>
        <w:rPr>
          <w:rFonts w:eastAsiaTheme="minorHAnsi"/>
          <w:lang w:val="fr-CA"/>
        </w:rPr>
      </w:pPr>
      <w:proofErr w:type="gramStart"/>
      <w:r w:rsidRPr="00333FEF">
        <w:rPr>
          <w:rFonts w:eastAsiaTheme="minorHAnsi"/>
          <w:lang w:val="fr-CA"/>
        </w:rPr>
        <w:t>prendre</w:t>
      </w:r>
      <w:proofErr w:type="gramEnd"/>
      <w:r w:rsidRPr="00333FEF">
        <w:rPr>
          <w:rFonts w:eastAsiaTheme="minorHAnsi"/>
          <w:lang w:val="fr-CA"/>
        </w:rPr>
        <w:t xml:space="preserve"> une mesure concernant l’enjeu</w:t>
      </w:r>
      <w:r w:rsidR="005040BC">
        <w:rPr>
          <w:rFonts w:eastAsiaTheme="minorHAnsi"/>
          <w:lang w:val="fr-CA"/>
        </w:rPr>
        <w:t>, qui pourrait comporter</w:t>
      </w:r>
      <w:r w:rsidRPr="00333FEF">
        <w:rPr>
          <w:rFonts w:eastAsiaTheme="minorHAnsi"/>
          <w:lang w:val="fr-CA"/>
        </w:rPr>
        <w:t xml:space="preserve"> </w:t>
      </w:r>
      <w:r w:rsidR="00CB6E3C" w:rsidRPr="00333FEF">
        <w:rPr>
          <w:rFonts w:eastAsiaTheme="minorHAnsi"/>
          <w:lang w:val="fr-CA"/>
        </w:rPr>
        <w:t>:</w:t>
      </w:r>
    </w:p>
    <w:p w14:paraId="4685578A" w14:textId="49F3AD4D" w:rsidR="00CB6E3C" w:rsidRPr="00333FEF" w:rsidRDefault="00333FEF" w:rsidP="0000321F">
      <w:pPr>
        <w:pStyle w:val="ListParagraph"/>
        <w:numPr>
          <w:ilvl w:val="0"/>
          <w:numId w:val="2"/>
        </w:numPr>
        <w:rPr>
          <w:rFonts w:eastAsiaTheme="minorHAnsi"/>
          <w:lang w:val="fr-CA"/>
        </w:rPr>
      </w:pPr>
      <w:proofErr w:type="gramStart"/>
      <w:r w:rsidRPr="00333FEF">
        <w:rPr>
          <w:rFonts w:eastAsiaTheme="minorHAnsi"/>
          <w:lang w:val="fr-CA"/>
        </w:rPr>
        <w:t>que</w:t>
      </w:r>
      <w:proofErr w:type="gramEnd"/>
      <w:r w:rsidRPr="00333FEF">
        <w:rPr>
          <w:rFonts w:eastAsiaTheme="minorHAnsi"/>
          <w:lang w:val="fr-CA"/>
        </w:rPr>
        <w:t xml:space="preserve"> le Conseil général o</w:t>
      </w:r>
      <w:r>
        <w:rPr>
          <w:rFonts w:eastAsiaTheme="minorHAnsi"/>
          <w:lang w:val="fr-CA"/>
        </w:rPr>
        <w:t>rdonne l’élaboration d’une politique ou d’une stratégie reposant sur des principes et des paramètres précis;</w:t>
      </w:r>
    </w:p>
    <w:p w14:paraId="047C1DF5" w14:textId="7A4E0539" w:rsidR="00CB6E3C" w:rsidRPr="002D3620" w:rsidRDefault="002D3620" w:rsidP="0000321F">
      <w:pPr>
        <w:pStyle w:val="ListParagraph"/>
        <w:numPr>
          <w:ilvl w:val="0"/>
          <w:numId w:val="2"/>
        </w:numPr>
        <w:rPr>
          <w:rFonts w:eastAsiaTheme="minorHAnsi"/>
          <w:lang w:val="fr-CA"/>
        </w:rPr>
      </w:pPr>
      <w:proofErr w:type="gramStart"/>
      <w:r w:rsidRPr="002D3620">
        <w:rPr>
          <w:rFonts w:eastAsiaTheme="minorHAnsi"/>
          <w:lang w:val="fr-CA"/>
        </w:rPr>
        <w:t>que</w:t>
      </w:r>
      <w:proofErr w:type="gramEnd"/>
      <w:r w:rsidRPr="002D3620">
        <w:rPr>
          <w:rFonts w:eastAsiaTheme="minorHAnsi"/>
          <w:lang w:val="fr-CA"/>
        </w:rPr>
        <w:t xml:space="preserve"> le Conseil général a</w:t>
      </w:r>
      <w:r>
        <w:rPr>
          <w:rFonts w:eastAsiaTheme="minorHAnsi"/>
          <w:lang w:val="fr-CA"/>
        </w:rPr>
        <w:t>dopte une position de principe ou une stratégie en matière de politique;</w:t>
      </w:r>
    </w:p>
    <w:p w14:paraId="2895E4CC" w14:textId="4B6D74C1" w:rsidR="00CB6E3C" w:rsidRPr="002D3620" w:rsidRDefault="002D3620" w:rsidP="0000321F">
      <w:pPr>
        <w:pStyle w:val="ListParagraph"/>
        <w:numPr>
          <w:ilvl w:val="0"/>
          <w:numId w:val="2"/>
        </w:numPr>
        <w:spacing w:after="120"/>
        <w:contextualSpacing w:val="0"/>
        <w:rPr>
          <w:rFonts w:eastAsiaTheme="minorHAnsi"/>
          <w:lang w:val="fr-CA"/>
        </w:rPr>
      </w:pPr>
      <w:proofErr w:type="gramStart"/>
      <w:r w:rsidRPr="002D3620">
        <w:rPr>
          <w:rFonts w:eastAsiaTheme="minorHAnsi"/>
          <w:lang w:val="fr-CA"/>
        </w:rPr>
        <w:t>que</w:t>
      </w:r>
      <w:proofErr w:type="gramEnd"/>
      <w:r w:rsidRPr="002D3620">
        <w:rPr>
          <w:rFonts w:eastAsiaTheme="minorHAnsi"/>
          <w:lang w:val="fr-CA"/>
        </w:rPr>
        <w:t xml:space="preserve"> le Conseil général </w:t>
      </w:r>
      <w:r>
        <w:rPr>
          <w:rFonts w:eastAsiaTheme="minorHAnsi"/>
          <w:lang w:val="fr-CA"/>
        </w:rPr>
        <w:t xml:space="preserve">encourage les paroisses et les autres communautés de foi à prendre des mesures touchant l’enjeu ou leur suggère de telles mesures. </w:t>
      </w:r>
    </w:p>
    <w:p w14:paraId="7EB7F751" w14:textId="5A71FF1A" w:rsidR="004B4866" w:rsidRDefault="00E65DCE" w:rsidP="004B4866">
      <w:pPr>
        <w:spacing w:after="120"/>
        <w:rPr>
          <w:rFonts w:eastAsiaTheme="minorEastAsia" w:cs="Times New Roman"/>
          <w:color w:val="000000" w:themeColor="text1"/>
          <w:szCs w:val="22"/>
          <w:lang w:val="fr-CA"/>
        </w:rPr>
      </w:pPr>
      <w:r w:rsidRPr="00E65DCE">
        <w:rPr>
          <w:rFonts w:eastAsiaTheme="minorEastAsia" w:cs="Times New Roman"/>
          <w:color w:val="000000" w:themeColor="text1"/>
          <w:szCs w:val="22"/>
          <w:lang w:val="fr-CA"/>
        </w:rPr>
        <w:t>Les suggestions de formulation d’une politique ou d’une stratégie peuvent être présentées comm</w:t>
      </w:r>
      <w:r>
        <w:rPr>
          <w:rFonts w:eastAsiaTheme="minorEastAsia" w:cs="Times New Roman"/>
          <w:color w:val="000000" w:themeColor="text1"/>
          <w:szCs w:val="22"/>
          <w:lang w:val="fr-CA"/>
        </w:rPr>
        <w:t xml:space="preserve">e des </w:t>
      </w:r>
      <w:r w:rsidR="0035219C">
        <w:rPr>
          <w:rFonts w:eastAsiaTheme="minorEastAsia" w:cs="Times New Roman"/>
          <w:color w:val="000000" w:themeColor="text1"/>
          <w:szCs w:val="22"/>
          <w:lang w:val="fr-CA"/>
        </w:rPr>
        <w:t>options</w:t>
      </w:r>
      <w:r>
        <w:rPr>
          <w:rFonts w:eastAsiaTheme="minorEastAsia" w:cs="Times New Roman"/>
          <w:color w:val="000000" w:themeColor="text1"/>
          <w:szCs w:val="22"/>
          <w:lang w:val="fr-CA"/>
        </w:rPr>
        <w:t xml:space="preserve"> à prendre en compte dans le processus décisionnel, </w:t>
      </w:r>
      <w:r w:rsidR="00B812ED">
        <w:rPr>
          <w:rFonts w:eastAsiaTheme="minorEastAsia" w:cs="Times New Roman"/>
          <w:color w:val="000000" w:themeColor="text1"/>
          <w:szCs w:val="22"/>
          <w:lang w:val="fr-CA"/>
        </w:rPr>
        <w:t>mais</w:t>
      </w:r>
      <w:r>
        <w:rPr>
          <w:rFonts w:eastAsiaTheme="minorEastAsia" w:cs="Times New Roman"/>
          <w:color w:val="000000" w:themeColor="text1"/>
          <w:szCs w:val="22"/>
          <w:lang w:val="fr-CA"/>
        </w:rPr>
        <w:t xml:space="preserve"> </w:t>
      </w:r>
      <w:r w:rsidR="0035219C">
        <w:rPr>
          <w:rFonts w:eastAsiaTheme="minorEastAsia" w:cs="Times New Roman"/>
          <w:color w:val="000000" w:themeColor="text1"/>
          <w:szCs w:val="22"/>
          <w:lang w:val="fr-CA"/>
        </w:rPr>
        <w:t xml:space="preserve">pas </w:t>
      </w:r>
      <w:r>
        <w:rPr>
          <w:rFonts w:eastAsiaTheme="minorEastAsia" w:cs="Times New Roman"/>
          <w:color w:val="000000" w:themeColor="text1"/>
          <w:szCs w:val="22"/>
          <w:lang w:val="fr-CA"/>
        </w:rPr>
        <w:t xml:space="preserve">comme des attentes </w:t>
      </w:r>
      <w:r w:rsidR="0035219C">
        <w:rPr>
          <w:rFonts w:eastAsiaTheme="minorEastAsia" w:cs="Times New Roman"/>
          <w:color w:val="000000" w:themeColor="text1"/>
          <w:szCs w:val="22"/>
          <w:lang w:val="fr-CA"/>
        </w:rPr>
        <w:t>d’un</w:t>
      </w:r>
      <w:r>
        <w:rPr>
          <w:rFonts w:eastAsiaTheme="minorEastAsia" w:cs="Times New Roman"/>
          <w:color w:val="000000" w:themeColor="text1"/>
          <w:szCs w:val="22"/>
          <w:lang w:val="fr-CA"/>
        </w:rPr>
        <w:t xml:space="preserve"> résultat particulier.</w:t>
      </w:r>
    </w:p>
    <w:p w14:paraId="3F4FA0FC" w14:textId="2ACF6BF1" w:rsidR="00CB6E3C" w:rsidRPr="00D4711E" w:rsidRDefault="0007609D" w:rsidP="004B4866">
      <w:pPr>
        <w:spacing w:after="120"/>
        <w:rPr>
          <w:rFonts w:eastAsiaTheme="minorEastAsia" w:cs="Times New Roman"/>
          <w:color w:val="000000" w:themeColor="text1"/>
          <w:szCs w:val="22"/>
          <w:lang w:val="fr-CA"/>
        </w:rPr>
      </w:pPr>
      <w:r w:rsidRPr="00D4711E">
        <w:rPr>
          <w:rFonts w:eastAsiaTheme="minorEastAsia" w:cs="Times New Roman"/>
          <w:b/>
          <w:bCs/>
          <w:szCs w:val="24"/>
          <w:lang w:val="fr-CA"/>
        </w:rPr>
        <w:lastRenderedPageBreak/>
        <w:t xml:space="preserve">4.  </w:t>
      </w:r>
      <w:r w:rsidR="00850804" w:rsidRPr="00D4711E">
        <w:rPr>
          <w:rFonts w:eastAsiaTheme="minorEastAsia" w:cs="Times New Roman"/>
          <w:b/>
          <w:bCs/>
          <w:szCs w:val="24"/>
          <w:lang w:val="fr-CA"/>
        </w:rPr>
        <w:t>Contexte</w:t>
      </w:r>
    </w:p>
    <w:p w14:paraId="5CA29326" w14:textId="3B03515A" w:rsidR="00D4711E" w:rsidRPr="00D4711E" w:rsidRDefault="00D4711E" w:rsidP="00D4711E">
      <w:pPr>
        <w:rPr>
          <w:rFonts w:eastAsiaTheme="minorEastAsia" w:cs="Times New Roman"/>
          <w:i/>
          <w:iCs/>
          <w:szCs w:val="24"/>
          <w:lang w:val="fr-CA"/>
        </w:rPr>
      </w:pPr>
      <w:r w:rsidRPr="00D4711E">
        <w:rPr>
          <w:rFonts w:eastAsiaTheme="minorEastAsia" w:cs="Times New Roman"/>
          <w:i/>
          <w:iCs/>
          <w:szCs w:val="24"/>
          <w:lang w:val="fr-CA"/>
        </w:rPr>
        <w:t xml:space="preserve">Donnez </w:t>
      </w:r>
      <w:r w:rsidR="00750474">
        <w:rPr>
          <w:rFonts w:eastAsiaTheme="minorEastAsia" w:cs="Times New Roman"/>
          <w:i/>
          <w:iCs/>
          <w:szCs w:val="24"/>
          <w:lang w:val="fr-CA"/>
        </w:rPr>
        <w:t>l</w:t>
      </w:r>
      <w:r w:rsidRPr="00D4711E">
        <w:rPr>
          <w:rFonts w:eastAsiaTheme="minorEastAsia" w:cs="Times New Roman"/>
          <w:i/>
          <w:iCs/>
          <w:szCs w:val="24"/>
          <w:lang w:val="fr-CA"/>
        </w:rPr>
        <w:t>es détails dont le Conseil général a besoin pour prendre une décision éclairée sur la proposition.</w:t>
      </w:r>
    </w:p>
    <w:p w14:paraId="428A6606" w14:textId="77777777" w:rsidR="007F10CB" w:rsidRPr="00D4711E" w:rsidRDefault="007F10CB" w:rsidP="007F10CB">
      <w:pPr>
        <w:rPr>
          <w:rFonts w:eastAsiaTheme="minorEastAsia" w:cs="Times New Roman"/>
          <w:i/>
          <w:iCs/>
          <w:szCs w:val="24"/>
          <w:lang w:val="fr-CA"/>
        </w:rPr>
      </w:pPr>
    </w:p>
    <w:p w14:paraId="52FCA3F4" w14:textId="70372735" w:rsidR="00CB6E3C" w:rsidRPr="00F534F6" w:rsidRDefault="00337567" w:rsidP="007F10CB">
      <w:pPr>
        <w:rPr>
          <w:rFonts w:eastAsiaTheme="minorEastAsia" w:cs="Times New Roman"/>
          <w:i/>
          <w:iCs/>
          <w:szCs w:val="24"/>
          <w:lang w:val="fr-CA"/>
        </w:rPr>
      </w:pPr>
      <w:r w:rsidRPr="00337567">
        <w:rPr>
          <w:rStyle w:val="normaltextrun"/>
          <w:rFonts w:ascii="Calibri" w:hAnsi="Calibri" w:cs="Calibri"/>
          <w:lang w:val="fr-CA"/>
        </w:rPr>
        <w:t>Quel est l’historique de cet enjeu</w:t>
      </w:r>
      <w:r w:rsidR="00CB6E3C" w:rsidRPr="00337567">
        <w:rPr>
          <w:rStyle w:val="normaltextrun"/>
          <w:rFonts w:ascii="Calibri" w:hAnsi="Calibri" w:cs="Calibri"/>
          <w:lang w:val="fr-CA"/>
        </w:rPr>
        <w:t>?</w:t>
      </w:r>
      <w:r w:rsidR="007F10CB" w:rsidRPr="00337567">
        <w:rPr>
          <w:rStyle w:val="normaltextrun"/>
          <w:rFonts w:ascii="Calibri" w:hAnsi="Calibri" w:cs="Calibri"/>
          <w:lang w:val="fr-CA"/>
        </w:rPr>
        <w:t xml:space="preserve"> </w:t>
      </w:r>
      <w:r w:rsidRPr="00337567">
        <w:rPr>
          <w:rFonts w:eastAsiaTheme="minorEastAsia" w:cs="Times New Roman"/>
          <w:color w:val="000000" w:themeColor="text1"/>
          <w:lang w:val="fr-CA"/>
        </w:rPr>
        <w:t>Quels sont les principaux enjeux théologiques, ecclésiologiques,</w:t>
      </w:r>
      <w:r>
        <w:rPr>
          <w:rFonts w:eastAsiaTheme="minorEastAsia" w:cs="Times New Roman"/>
          <w:color w:val="000000" w:themeColor="text1"/>
          <w:lang w:val="fr-CA"/>
        </w:rPr>
        <w:t xml:space="preserve"> relatifs à la mission ou de justice sous-jacents</w:t>
      </w:r>
      <w:r w:rsidR="00CB6E3C" w:rsidRPr="00337567">
        <w:rPr>
          <w:rFonts w:eastAsiaTheme="minorEastAsia" w:cs="Times New Roman"/>
          <w:color w:val="000000" w:themeColor="text1"/>
          <w:lang w:val="fr-CA"/>
        </w:rPr>
        <w:t>?</w:t>
      </w:r>
      <w:r w:rsidR="007F10CB" w:rsidRPr="00337567">
        <w:rPr>
          <w:rFonts w:eastAsiaTheme="minorEastAsia" w:cs="Times New Roman"/>
          <w:color w:val="000000" w:themeColor="text1"/>
          <w:lang w:val="fr-CA"/>
        </w:rPr>
        <w:t xml:space="preserve"> </w:t>
      </w:r>
      <w:r w:rsidRPr="00F534F6">
        <w:rPr>
          <w:rFonts w:eastAsiaTheme="minorEastAsia" w:cs="Times New Roman"/>
          <w:color w:val="000000" w:themeColor="text1"/>
          <w:lang w:val="fr-CA"/>
        </w:rPr>
        <w:t>Quels sont les principes qui sous-tendent cet enjeu</w:t>
      </w:r>
      <w:r w:rsidR="00CB6E3C" w:rsidRPr="00F534F6">
        <w:rPr>
          <w:rFonts w:eastAsiaTheme="minorEastAsia" w:cs="Times New Roman"/>
          <w:color w:val="000000" w:themeColor="text1"/>
          <w:lang w:val="fr-CA"/>
        </w:rPr>
        <w:t>?</w:t>
      </w:r>
    </w:p>
    <w:p w14:paraId="412A9CD6" w14:textId="77777777" w:rsidR="00CB6E3C" w:rsidRPr="00F534F6" w:rsidRDefault="00CB6E3C" w:rsidP="00CB6E3C">
      <w:pPr>
        <w:rPr>
          <w:rFonts w:eastAsiaTheme="minorEastAsia" w:cs="Times New Roman"/>
          <w:b/>
          <w:bCs/>
          <w:color w:val="000000" w:themeColor="text1"/>
          <w:sz w:val="28"/>
          <w:szCs w:val="22"/>
          <w:lang w:val="fr-CA"/>
        </w:rPr>
      </w:pPr>
    </w:p>
    <w:p w14:paraId="1ACF8560" w14:textId="7217BB6F" w:rsidR="00CB6E3C" w:rsidRPr="00911EB6" w:rsidRDefault="0007609D" w:rsidP="0007609D">
      <w:pPr>
        <w:rPr>
          <w:rFonts w:eastAsiaTheme="minorEastAsia" w:cs="Times New Roman"/>
          <w:b/>
          <w:bCs/>
          <w:color w:val="000000" w:themeColor="text1"/>
          <w:lang w:val="fr-CA"/>
        </w:rPr>
      </w:pPr>
      <w:r w:rsidRPr="00F534F6">
        <w:rPr>
          <w:rFonts w:eastAsiaTheme="minorEastAsia" w:cs="Times New Roman"/>
          <w:b/>
          <w:bCs/>
          <w:color w:val="000000" w:themeColor="text1"/>
          <w:lang w:val="fr-CA"/>
        </w:rPr>
        <w:t xml:space="preserve">5.  </w:t>
      </w:r>
      <w:r w:rsidR="00911EB6" w:rsidRPr="00911EB6">
        <w:rPr>
          <w:rFonts w:eastAsiaTheme="minorEastAsia" w:cs="Times New Roman"/>
          <w:b/>
          <w:bCs/>
          <w:color w:val="000000" w:themeColor="text1"/>
          <w:lang w:val="fr-CA"/>
        </w:rPr>
        <w:t>Comment cette proposition nous aide-t-elle à respecter les en</w:t>
      </w:r>
      <w:r w:rsidR="00911EB6">
        <w:rPr>
          <w:rFonts w:eastAsiaTheme="minorEastAsia" w:cs="Times New Roman"/>
          <w:b/>
          <w:bCs/>
          <w:color w:val="000000" w:themeColor="text1"/>
          <w:lang w:val="fr-CA"/>
        </w:rPr>
        <w:t>gagements de notre Église en matière d’équité</w:t>
      </w:r>
      <w:r w:rsidR="00CB6E3C" w:rsidRPr="00911EB6">
        <w:rPr>
          <w:rFonts w:eastAsiaTheme="minorEastAsia" w:cs="Times New Roman"/>
          <w:b/>
          <w:bCs/>
          <w:color w:val="000000" w:themeColor="text1"/>
          <w:lang w:val="fr-CA"/>
        </w:rPr>
        <w:t>?</w:t>
      </w:r>
    </w:p>
    <w:p w14:paraId="108D5C9E" w14:textId="1CD60761" w:rsidR="007F10CB" w:rsidRPr="00911EB6" w:rsidRDefault="00911EB6" w:rsidP="007F10CB">
      <w:pPr>
        <w:rPr>
          <w:rFonts w:eastAsiaTheme="minorEastAsia" w:cs="Times New Roman"/>
          <w:i/>
          <w:iCs/>
          <w:color w:val="000000" w:themeColor="text1"/>
          <w:lang w:val="fr-CA"/>
        </w:rPr>
      </w:pPr>
      <w:r w:rsidRPr="00911EB6">
        <w:rPr>
          <w:rFonts w:eastAsiaTheme="minorEastAsia" w:cs="Times New Roman"/>
          <w:i/>
          <w:iCs/>
          <w:color w:val="000000" w:themeColor="text1"/>
          <w:lang w:val="fr-CA"/>
        </w:rPr>
        <w:t xml:space="preserve">Décrivez en termes généraux </w:t>
      </w:r>
      <w:r>
        <w:rPr>
          <w:rFonts w:eastAsiaTheme="minorEastAsia" w:cs="Times New Roman"/>
          <w:i/>
          <w:iCs/>
          <w:color w:val="000000" w:themeColor="text1"/>
          <w:lang w:val="fr-CA"/>
        </w:rPr>
        <w:t>la manière dont</w:t>
      </w:r>
      <w:r w:rsidRPr="00911EB6">
        <w:rPr>
          <w:rFonts w:eastAsiaTheme="minorEastAsia" w:cs="Times New Roman"/>
          <w:i/>
          <w:iCs/>
          <w:color w:val="000000" w:themeColor="text1"/>
          <w:lang w:val="fr-CA"/>
        </w:rPr>
        <w:t xml:space="preserve"> la proposition s’inscrit </w:t>
      </w:r>
      <w:r>
        <w:rPr>
          <w:rFonts w:eastAsiaTheme="minorEastAsia" w:cs="Times New Roman"/>
          <w:i/>
          <w:iCs/>
          <w:color w:val="000000" w:themeColor="text1"/>
          <w:lang w:val="fr-CA"/>
        </w:rPr>
        <w:t xml:space="preserve">dans </w:t>
      </w:r>
      <w:r w:rsidR="009B5CF3">
        <w:rPr>
          <w:rFonts w:eastAsiaTheme="minorEastAsia" w:cs="Times New Roman"/>
          <w:i/>
          <w:iCs/>
          <w:color w:val="000000" w:themeColor="text1"/>
          <w:lang w:val="fr-CA"/>
        </w:rPr>
        <w:t>le cadre de</w:t>
      </w:r>
      <w:r>
        <w:rPr>
          <w:rFonts w:eastAsiaTheme="minorEastAsia" w:cs="Times New Roman"/>
          <w:i/>
          <w:iCs/>
          <w:color w:val="000000" w:themeColor="text1"/>
          <w:lang w:val="fr-CA"/>
        </w:rPr>
        <w:t xml:space="preserve"> </w:t>
      </w:r>
      <w:r w:rsidR="009B5CF3">
        <w:rPr>
          <w:rFonts w:eastAsiaTheme="minorEastAsia" w:cs="Times New Roman"/>
          <w:i/>
          <w:iCs/>
          <w:color w:val="000000" w:themeColor="text1"/>
          <w:lang w:val="fr-CA"/>
        </w:rPr>
        <w:t>positions et de principes établis en matière d’équité</w:t>
      </w:r>
      <w:r w:rsidR="007F10CB" w:rsidRPr="00911EB6">
        <w:rPr>
          <w:rFonts w:eastAsiaTheme="minorEastAsia" w:cs="Times New Roman"/>
          <w:i/>
          <w:iCs/>
          <w:color w:val="000000" w:themeColor="text1"/>
          <w:lang w:val="fr-CA"/>
        </w:rPr>
        <w:t>.</w:t>
      </w:r>
    </w:p>
    <w:p w14:paraId="162E7D66" w14:textId="77777777" w:rsidR="007F10CB" w:rsidRPr="00911EB6" w:rsidRDefault="007F10CB" w:rsidP="00CB6E3C">
      <w:pPr>
        <w:rPr>
          <w:rFonts w:eastAsiaTheme="minorEastAsia" w:cs="Times New Roman"/>
          <w:color w:val="000000" w:themeColor="text1"/>
          <w:lang w:val="fr-CA"/>
        </w:rPr>
      </w:pPr>
    </w:p>
    <w:p w14:paraId="09901466" w14:textId="54686466" w:rsidR="007F10CB" w:rsidRPr="004F024B" w:rsidRDefault="004F024B" w:rsidP="007F10CB">
      <w:pPr>
        <w:rPr>
          <w:rFonts w:eastAsiaTheme="minorEastAsia" w:cs="Times New Roman"/>
          <w:color w:val="000000" w:themeColor="text1"/>
          <w:lang w:val="fr-CA"/>
        </w:rPr>
      </w:pPr>
      <w:r w:rsidRPr="004F024B">
        <w:rPr>
          <w:rFonts w:eastAsiaTheme="minorEastAsia" w:cs="Times New Roman"/>
          <w:color w:val="000000" w:themeColor="text1"/>
          <w:lang w:val="fr-CA"/>
        </w:rPr>
        <w:t>Au cours des années</w:t>
      </w:r>
      <w:r w:rsidR="00CB6E3C" w:rsidRPr="004F024B">
        <w:rPr>
          <w:rFonts w:eastAsiaTheme="minorEastAsia" w:cs="Times New Roman"/>
          <w:color w:val="000000" w:themeColor="text1"/>
          <w:lang w:val="fr-CA"/>
        </w:rPr>
        <w:t xml:space="preserve">, </w:t>
      </w:r>
      <w:r w:rsidRPr="004F024B">
        <w:rPr>
          <w:rFonts w:eastAsiaTheme="minorEastAsia" w:cs="Times New Roman"/>
          <w:color w:val="000000" w:themeColor="text1"/>
          <w:lang w:val="fr-CA"/>
        </w:rPr>
        <w:t>le Conseil général</w:t>
      </w:r>
      <w:r w:rsidR="00CB6E3C" w:rsidRPr="004F024B">
        <w:rPr>
          <w:rFonts w:eastAsiaTheme="minorEastAsia" w:cs="Times New Roman"/>
          <w:color w:val="000000" w:themeColor="text1"/>
          <w:lang w:val="fr-CA"/>
        </w:rPr>
        <w:t xml:space="preserve"> </w:t>
      </w:r>
      <w:r w:rsidRPr="004F024B">
        <w:rPr>
          <w:rFonts w:eastAsiaTheme="minorEastAsia" w:cs="Times New Roman"/>
          <w:color w:val="000000" w:themeColor="text1"/>
          <w:lang w:val="fr-CA"/>
        </w:rPr>
        <w:t xml:space="preserve">a </w:t>
      </w:r>
      <w:r>
        <w:rPr>
          <w:rFonts w:eastAsiaTheme="minorEastAsia" w:cs="Times New Roman"/>
          <w:color w:val="000000" w:themeColor="text1"/>
          <w:lang w:val="fr-CA"/>
        </w:rPr>
        <w:t xml:space="preserve">pris </w:t>
      </w:r>
      <w:r w:rsidR="000F3007">
        <w:rPr>
          <w:rFonts w:eastAsiaTheme="minorEastAsia" w:cs="Times New Roman"/>
          <w:color w:val="000000" w:themeColor="text1"/>
          <w:lang w:val="fr-CA"/>
        </w:rPr>
        <w:t>les nombreux</w:t>
      </w:r>
      <w:r>
        <w:rPr>
          <w:rFonts w:eastAsiaTheme="minorEastAsia" w:cs="Times New Roman"/>
          <w:color w:val="000000" w:themeColor="text1"/>
          <w:lang w:val="fr-CA"/>
        </w:rPr>
        <w:t xml:space="preserve"> engagements</w:t>
      </w:r>
      <w:r w:rsidR="000F3007">
        <w:rPr>
          <w:rFonts w:eastAsiaTheme="minorEastAsia" w:cs="Times New Roman"/>
          <w:color w:val="000000" w:themeColor="text1"/>
          <w:lang w:val="fr-CA"/>
        </w:rPr>
        <w:t xml:space="preserve"> suivants en matière d’équité </w:t>
      </w:r>
      <w:r w:rsidR="007F10CB" w:rsidRPr="004F024B">
        <w:rPr>
          <w:rFonts w:eastAsiaTheme="minorEastAsia" w:cs="Times New Roman"/>
          <w:color w:val="000000" w:themeColor="text1"/>
          <w:lang w:val="fr-CA"/>
        </w:rPr>
        <w:t>:</w:t>
      </w:r>
    </w:p>
    <w:p w14:paraId="7A100E6E" w14:textId="5ED39B39" w:rsidR="00CB6E3C" w:rsidRPr="00942B4A" w:rsidRDefault="000F3007" w:rsidP="007F10CB">
      <w:pPr>
        <w:pStyle w:val="ListParagraph"/>
        <w:numPr>
          <w:ilvl w:val="0"/>
          <w:numId w:val="7"/>
        </w:numPr>
        <w:rPr>
          <w:rFonts w:ascii="Calibri" w:hAnsi="Calibri" w:cs="Calibri"/>
          <w:lang w:val="fr-CA"/>
        </w:rPr>
      </w:pPr>
      <w:r w:rsidRPr="00942B4A">
        <w:rPr>
          <w:rStyle w:val="normaltextrun"/>
          <w:rFonts w:ascii="Calibri" w:hAnsi="Calibri" w:cs="Calibri"/>
          <w:color w:val="000000" w:themeColor="text1"/>
          <w:lang w:val="fr-CA"/>
        </w:rPr>
        <w:t>adopter la</w:t>
      </w:r>
      <w:r w:rsidR="00CB6E3C"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 </w:t>
      </w:r>
      <w:hyperlink r:id="rId11" w:tgtFrame="_blank" w:history="1">
        <w:hyperlink r:id="rId12" w:tgtFrame="_blank" w:history="1">
          <w:r w:rsidR="00C757A3" w:rsidRPr="00942B4A">
            <w:rPr>
              <w:rStyle w:val="normaltextrun"/>
              <w:rFonts w:ascii="Calibri" w:hAnsi="Calibri" w:cs="Calibri"/>
              <w:color w:val="0563C1"/>
              <w:u w:val="single"/>
              <w:lang w:val="fr-CA"/>
            </w:rPr>
            <w:t>Déclaration</w:t>
          </w:r>
          <w:r w:rsidR="00CB6E3C" w:rsidRPr="00942B4A">
            <w:rPr>
              <w:rStyle w:val="normaltextrun"/>
              <w:rFonts w:ascii="Calibri" w:hAnsi="Calibri" w:cs="Calibri"/>
              <w:color w:val="0563C1"/>
              <w:u w:val="single"/>
              <w:lang w:val="fr-CA"/>
            </w:rPr>
            <w:t xml:space="preserve"> </w:t>
          </w:r>
          <w:r w:rsidR="00C757A3" w:rsidRPr="00942B4A">
            <w:rPr>
              <w:rStyle w:val="normaltextrun"/>
              <w:rFonts w:ascii="Calibri" w:hAnsi="Calibri" w:cs="Calibri"/>
              <w:color w:val="0563C1"/>
              <w:u w:val="single"/>
              <w:lang w:val="fr-CA"/>
            </w:rPr>
            <w:t>des Nations Unies sur les droits des peuples</w:t>
          </w:r>
          <w:r w:rsidR="00CB6E3C" w:rsidRPr="00942B4A">
            <w:rPr>
              <w:rStyle w:val="normaltextrun"/>
              <w:rFonts w:ascii="Calibri" w:hAnsi="Calibri" w:cs="Calibri"/>
              <w:color w:val="0563C1"/>
              <w:u w:val="single"/>
              <w:lang w:val="fr-CA"/>
            </w:rPr>
            <w:t xml:space="preserve"> </w:t>
          </w:r>
          <w:r w:rsidR="00C757A3" w:rsidRPr="00942B4A">
            <w:rPr>
              <w:rStyle w:val="normaltextrun"/>
              <w:rFonts w:ascii="Calibri" w:hAnsi="Calibri" w:cs="Calibri"/>
              <w:color w:val="0563C1"/>
              <w:u w:val="single"/>
              <w:lang w:val="fr-CA"/>
            </w:rPr>
            <w:t>autochtones</w:t>
          </w:r>
        </w:hyperlink>
      </w:hyperlink>
      <w:r w:rsidR="00CB6E3C" w:rsidRPr="00942B4A">
        <w:rPr>
          <w:rStyle w:val="normaltextrun"/>
          <w:rFonts w:ascii="Calibri" w:hAnsi="Calibri" w:cs="Calibri"/>
          <w:lang w:val="fr-CA"/>
        </w:rPr>
        <w:t xml:space="preserve"> </w:t>
      </w:r>
      <w:r w:rsidR="00C757A3" w:rsidRPr="00942B4A">
        <w:rPr>
          <w:rStyle w:val="normaltextrun"/>
          <w:rFonts w:ascii="Calibri" w:hAnsi="Calibri" w:cs="Calibri"/>
          <w:lang w:val="fr-CA"/>
        </w:rPr>
        <w:t xml:space="preserve">en tant </w:t>
      </w:r>
      <w:r w:rsidR="0061474D" w:rsidRPr="00942B4A">
        <w:rPr>
          <w:rStyle w:val="normaltextrun"/>
          <w:rFonts w:ascii="Calibri" w:hAnsi="Calibri" w:cs="Calibri"/>
          <w:lang w:val="fr-CA"/>
        </w:rPr>
        <w:t xml:space="preserve">que </w:t>
      </w:r>
      <w:r w:rsidR="00C757A3" w:rsidRPr="00942B4A">
        <w:rPr>
          <w:rStyle w:val="normaltextrun"/>
          <w:rFonts w:ascii="Calibri" w:hAnsi="Calibri" w:cs="Calibri"/>
          <w:lang w:val="fr-CA"/>
        </w:rPr>
        <w:t>cadre pour la réconciliation entre les peuples autochtones et non autochtones</w:t>
      </w:r>
      <w:r w:rsidR="00CB6E3C" w:rsidRPr="00942B4A">
        <w:rPr>
          <w:rStyle w:val="normaltextrun"/>
          <w:rFonts w:ascii="Calibri" w:hAnsi="Calibri" w:cs="Calibri"/>
          <w:lang w:val="fr-CA"/>
        </w:rPr>
        <w:t xml:space="preserve">; </w:t>
      </w:r>
      <w:r w:rsidR="00CB6E3C" w:rsidRPr="00942B4A">
        <w:rPr>
          <w:rStyle w:val="eop"/>
          <w:rFonts w:ascii="Calibri" w:hAnsi="Calibri" w:cs="Calibri"/>
          <w:lang w:val="fr-CA"/>
        </w:rPr>
        <w:t xml:space="preserve"> </w:t>
      </w:r>
    </w:p>
    <w:p w14:paraId="5506783D" w14:textId="1F2882E6" w:rsidR="00CB6E3C" w:rsidRPr="00942B4A" w:rsidRDefault="00C757A3" w:rsidP="00CB6E3C">
      <w:pPr>
        <w:pStyle w:val="paragraph"/>
        <w:numPr>
          <w:ilvl w:val="0"/>
          <w:numId w:val="4"/>
        </w:numPr>
        <w:spacing w:before="0" w:beforeAutospacing="0" w:after="0" w:afterAutospacing="0"/>
        <w:ind w:left="720"/>
        <w:rPr>
          <w:rFonts w:ascii="Calibri" w:hAnsi="Calibri" w:cs="Calibri"/>
          <w:lang w:val="fr-CA"/>
        </w:rPr>
      </w:pPr>
      <w:proofErr w:type="gramStart"/>
      <w:r w:rsidRPr="00942B4A">
        <w:rPr>
          <w:rStyle w:val="normaltextrun"/>
          <w:rFonts w:ascii="Calibri" w:hAnsi="Calibri" w:cs="Calibri"/>
          <w:lang w:val="fr-CA"/>
        </w:rPr>
        <w:t>adopter</w:t>
      </w:r>
      <w:proofErr w:type="gramEnd"/>
      <w:r w:rsidRPr="00942B4A">
        <w:rPr>
          <w:rStyle w:val="normaltextrun"/>
          <w:rFonts w:ascii="Calibri" w:hAnsi="Calibri" w:cs="Calibri"/>
          <w:lang w:val="fr-CA"/>
        </w:rPr>
        <w:t xml:space="preserve"> </w:t>
      </w:r>
      <w:r w:rsidR="00561E99" w:rsidRPr="00942B4A">
        <w:rPr>
          <w:rStyle w:val="normaltextrun"/>
          <w:rFonts w:ascii="Calibri" w:hAnsi="Calibri" w:cs="Calibri"/>
          <w:lang w:val="fr-CA"/>
        </w:rPr>
        <w:t>les</w:t>
      </w:r>
      <w:r w:rsidR="00CB6E3C" w:rsidRPr="00942B4A">
        <w:rPr>
          <w:rStyle w:val="normaltextrun"/>
          <w:rFonts w:ascii="Calibri" w:hAnsi="Calibri" w:cs="Calibri"/>
          <w:lang w:val="fr-CA"/>
        </w:rPr>
        <w:t xml:space="preserve"> </w:t>
      </w:r>
      <w:hyperlink r:id="rId13" w:history="1">
        <w:r w:rsidR="00706044" w:rsidRPr="00942B4A">
          <w:rPr>
            <w:rStyle w:val="Hyperlink"/>
            <w:rFonts w:ascii="Calibri" w:hAnsi="Calibri" w:cs="Calibri"/>
            <w:lang w:val="fr-CA"/>
          </w:rPr>
          <w:t>Appels à l’Église</w:t>
        </w:r>
      </w:hyperlink>
      <w:r w:rsidR="00706044" w:rsidRPr="00942B4A">
        <w:rPr>
          <w:rStyle w:val="normaltextrun"/>
          <w:rFonts w:ascii="Calibri" w:hAnsi="Calibri" w:cs="Calibri"/>
          <w:lang w:val="fr-CA"/>
        </w:rPr>
        <w:t xml:space="preserve"> </w:t>
      </w:r>
      <w:r w:rsidR="00706044" w:rsidRPr="00942B4A">
        <w:rPr>
          <w:rFonts w:ascii="Calibri" w:eastAsia="Segoe UI" w:hAnsi="Calibri" w:cs="Calibri"/>
          <w:lang w:val="fr-CA"/>
        </w:rPr>
        <w:t>par le</w:t>
      </w:r>
      <w:r w:rsidR="00CD0D48" w:rsidRPr="00942B4A">
        <w:rPr>
          <w:rFonts w:ascii="Calibri" w:eastAsia="Segoe UI" w:hAnsi="Calibri" w:cs="Calibri"/>
          <w:lang w:val="fr-CA"/>
        </w:rPr>
        <w:t xml:space="preserve">s intendants et les intendantes du Cercle </w:t>
      </w:r>
      <w:r w:rsidR="00C6180D" w:rsidRPr="00942B4A">
        <w:rPr>
          <w:rFonts w:ascii="Calibri" w:eastAsia="Segoe UI" w:hAnsi="Calibri" w:cs="Calibri"/>
          <w:lang w:val="fr-CA"/>
        </w:rPr>
        <w:t>autochtone</w:t>
      </w:r>
      <w:r w:rsidR="00CB6E3C" w:rsidRPr="00942B4A">
        <w:rPr>
          <w:rFonts w:ascii="Calibri" w:eastAsia="Segoe UI" w:hAnsi="Calibri" w:cs="Calibri"/>
          <w:lang w:val="fr-CA"/>
        </w:rPr>
        <w:t xml:space="preserve"> </w:t>
      </w:r>
      <w:r w:rsidR="00C6180D" w:rsidRPr="00942B4A">
        <w:rPr>
          <w:rFonts w:ascii="Calibri" w:eastAsia="Segoe UI" w:hAnsi="Calibri" w:cs="Calibri"/>
          <w:lang w:val="fr-CA"/>
        </w:rPr>
        <w:t>en tant que fondement d’une nouvelle relation</w:t>
      </w:r>
      <w:r w:rsidR="00CB6E3C" w:rsidRPr="00942B4A">
        <w:rPr>
          <w:rStyle w:val="normaltextrun"/>
          <w:rFonts w:ascii="Calibri" w:hAnsi="Calibri" w:cs="Calibri"/>
          <w:lang w:val="fr-CA"/>
        </w:rPr>
        <w:t xml:space="preserve">; </w:t>
      </w:r>
      <w:r w:rsidR="00CB6E3C" w:rsidRPr="00942B4A">
        <w:rPr>
          <w:rStyle w:val="eop"/>
          <w:rFonts w:ascii="Calibri" w:hAnsi="Calibri" w:cs="Calibri"/>
          <w:lang w:val="fr-CA"/>
        </w:rPr>
        <w:t xml:space="preserve"> </w:t>
      </w:r>
    </w:p>
    <w:p w14:paraId="743F93C0" w14:textId="456D2A08" w:rsidR="00CB6E3C" w:rsidRPr="00942B4A" w:rsidRDefault="00341325" w:rsidP="00CB6E3C">
      <w:pPr>
        <w:pStyle w:val="paragraph"/>
        <w:numPr>
          <w:ilvl w:val="0"/>
          <w:numId w:val="4"/>
        </w:numPr>
        <w:spacing w:before="0" w:beforeAutospacing="0" w:after="0" w:afterAutospacing="0"/>
        <w:ind w:left="720"/>
        <w:rPr>
          <w:rFonts w:ascii="Calibri" w:hAnsi="Calibri" w:cs="Calibri"/>
          <w:lang w:val="fr-CA"/>
        </w:rPr>
      </w:pPr>
      <w:proofErr w:type="gramStart"/>
      <w:r w:rsidRPr="00942B4A">
        <w:rPr>
          <w:rStyle w:val="normaltextrun"/>
          <w:rFonts w:ascii="Calibri" w:hAnsi="Calibri" w:cs="Calibri"/>
          <w:color w:val="000000" w:themeColor="text1"/>
          <w:lang w:val="fr-CA"/>
        </w:rPr>
        <w:t>accueillir</w:t>
      </w:r>
      <w:proofErr w:type="gramEnd"/>
      <w:r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 les</w:t>
      </w:r>
      <w:r w:rsidR="00CB6E3C"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 </w:t>
      </w:r>
      <w:hyperlink r:id="rId14" w:tgtFrame="_blank" w:history="1">
        <w:r w:rsidR="00CB6E3C" w:rsidRPr="00942B4A">
          <w:rPr>
            <w:rStyle w:val="normaltextrun"/>
            <w:rFonts w:ascii="Calibri" w:hAnsi="Calibri" w:cs="Calibri"/>
            <w:color w:val="0563C1"/>
            <w:u w:val="single"/>
            <w:lang w:val="fr-CA"/>
          </w:rPr>
          <w:t>pe</w:t>
        </w:r>
        <w:r w:rsidR="00914DC5" w:rsidRPr="00942B4A">
          <w:rPr>
            <w:rStyle w:val="normaltextrun"/>
            <w:rFonts w:ascii="Calibri" w:hAnsi="Calibri" w:cs="Calibri"/>
            <w:color w:val="0563C1"/>
            <w:u w:val="single"/>
            <w:lang w:val="fr-CA"/>
          </w:rPr>
          <w:t>rsonnes de toutes orientations sexuelles et identités de</w:t>
        </w:r>
        <w:r w:rsidR="00CB6E3C" w:rsidRPr="00942B4A">
          <w:rPr>
            <w:rStyle w:val="normaltextrun"/>
            <w:rFonts w:ascii="Calibri" w:hAnsi="Calibri" w:cs="Calibri"/>
            <w:color w:val="0563C1"/>
            <w:u w:val="single"/>
            <w:lang w:val="fr-CA"/>
          </w:rPr>
          <w:t xml:space="preserve"> </w:t>
        </w:r>
        <w:r w:rsidR="00914DC5" w:rsidRPr="00942B4A">
          <w:rPr>
            <w:rStyle w:val="normaltextrun"/>
            <w:rFonts w:ascii="Calibri" w:hAnsi="Calibri" w:cs="Calibri"/>
            <w:color w:val="0563C1"/>
            <w:u w:val="single"/>
            <w:lang w:val="fr-CA"/>
          </w:rPr>
          <w:t>genre</w:t>
        </w:r>
        <w:r w:rsidR="00CB6E3C" w:rsidRPr="00942B4A">
          <w:rPr>
            <w:rStyle w:val="normaltextrun"/>
            <w:rFonts w:ascii="Calibri" w:hAnsi="Calibri" w:cs="Calibri"/>
            <w:color w:val="0563C1"/>
            <w:u w:val="single"/>
            <w:lang w:val="fr-CA"/>
          </w:rPr>
          <w:t xml:space="preserve"> </w:t>
        </w:r>
      </w:hyperlink>
      <w:r w:rsidR="003A78BE" w:rsidRPr="00942B4A">
        <w:rPr>
          <w:rStyle w:val="normaltextrun"/>
          <w:rFonts w:ascii="Calibri" w:hAnsi="Calibri" w:cs="Calibri"/>
          <w:color w:val="000000" w:themeColor="text1"/>
          <w:lang w:val="fr-CA"/>
        </w:rPr>
        <w:t>en tant que membres à part entière et membres du personnel ministériel de l’Église</w:t>
      </w:r>
      <w:r w:rsidR="00CB6E3C"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; </w:t>
      </w:r>
      <w:r w:rsidR="00CB6E3C" w:rsidRPr="00942B4A">
        <w:rPr>
          <w:rStyle w:val="eop"/>
          <w:rFonts w:ascii="Calibri" w:hAnsi="Calibri" w:cs="Calibri"/>
          <w:color w:val="000000" w:themeColor="text1"/>
          <w:lang w:val="fr-CA"/>
        </w:rPr>
        <w:t xml:space="preserve"> </w:t>
      </w:r>
    </w:p>
    <w:p w14:paraId="4614138D" w14:textId="343264EC" w:rsidR="00CB6E3C" w:rsidRPr="00942B4A" w:rsidRDefault="00FC34A9" w:rsidP="00CB6E3C">
      <w:pPr>
        <w:pStyle w:val="paragraph"/>
        <w:numPr>
          <w:ilvl w:val="0"/>
          <w:numId w:val="4"/>
        </w:numPr>
        <w:spacing w:before="0" w:beforeAutospacing="0" w:after="0" w:afterAutospacing="0"/>
        <w:ind w:left="720"/>
        <w:rPr>
          <w:rFonts w:ascii="Calibri" w:hAnsi="Calibri" w:cs="Calibri"/>
          <w:lang w:val="fr-CA"/>
        </w:rPr>
      </w:pPr>
      <w:proofErr w:type="gramStart"/>
      <w:r w:rsidRPr="00942B4A">
        <w:rPr>
          <w:rStyle w:val="normaltextrun"/>
          <w:rFonts w:ascii="Calibri" w:hAnsi="Calibri" w:cs="Calibri"/>
          <w:lang w:val="fr-CA"/>
        </w:rPr>
        <w:t>s’engager</w:t>
      </w:r>
      <w:proofErr w:type="gramEnd"/>
      <w:r w:rsidRPr="00942B4A">
        <w:rPr>
          <w:rStyle w:val="normaltextrun"/>
          <w:rFonts w:ascii="Calibri" w:hAnsi="Calibri" w:cs="Calibri"/>
          <w:lang w:val="fr-CA"/>
        </w:rPr>
        <w:t xml:space="preserve"> à devenir</w:t>
      </w:r>
      <w:r w:rsidR="00CB6E3C"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 </w:t>
      </w:r>
      <w:hyperlink r:id="rId15" w:history="1">
        <w:r w:rsidR="0071080E" w:rsidRPr="00942B4A">
          <w:rPr>
            <w:rStyle w:val="Hyperlink"/>
            <w:rFonts w:ascii="Calibri" w:hAnsi="Calibri" w:cs="Calibri"/>
            <w:lang w:val="fr-CA"/>
          </w:rPr>
          <w:t>u</w:t>
        </w:r>
        <w:r w:rsidR="00CB6E3C" w:rsidRPr="00942B4A">
          <w:rPr>
            <w:rStyle w:val="Hyperlink"/>
            <w:rFonts w:ascii="Calibri" w:hAnsi="Calibri" w:cs="Calibri"/>
            <w:lang w:val="fr-CA"/>
          </w:rPr>
          <w:t>n</w:t>
        </w:r>
        <w:r w:rsidR="0071080E" w:rsidRPr="00942B4A">
          <w:rPr>
            <w:rStyle w:val="Hyperlink"/>
            <w:rFonts w:ascii="Calibri" w:hAnsi="Calibri" w:cs="Calibri"/>
            <w:lang w:val="fr-CA"/>
          </w:rPr>
          <w:t>e</w:t>
        </w:r>
        <w:r w:rsidR="00CB6E3C" w:rsidRPr="00942B4A">
          <w:rPr>
            <w:rStyle w:val="Hyperlink"/>
            <w:rFonts w:ascii="Calibri" w:hAnsi="Calibri" w:cs="Calibri"/>
            <w:lang w:val="fr-CA"/>
          </w:rPr>
          <w:t xml:space="preserve"> </w:t>
        </w:r>
        <w:r w:rsidR="0071080E" w:rsidRPr="00942B4A">
          <w:rPr>
            <w:rStyle w:val="Hyperlink"/>
            <w:rFonts w:ascii="Calibri" w:hAnsi="Calibri" w:cs="Calibri"/>
            <w:lang w:val="fr-CA"/>
          </w:rPr>
          <w:t>église interculturelle</w:t>
        </w:r>
      </w:hyperlink>
      <w:r w:rsidR="00CB6E3C" w:rsidRPr="00942B4A">
        <w:rPr>
          <w:rFonts w:ascii="Calibri" w:hAnsi="Calibri" w:cs="Calibri"/>
          <w:lang w:val="fr-CA"/>
        </w:rPr>
        <w:t>;</w:t>
      </w:r>
      <w:r w:rsidR="00CB6E3C" w:rsidRPr="00942B4A">
        <w:rPr>
          <w:rStyle w:val="normaltextrun"/>
          <w:rFonts w:ascii="Calibri" w:hAnsi="Calibri" w:cs="Calibri"/>
          <w:lang w:val="fr-CA"/>
        </w:rPr>
        <w:t xml:space="preserve"> </w:t>
      </w:r>
      <w:r w:rsidR="00CB6E3C" w:rsidRPr="00942B4A">
        <w:rPr>
          <w:rStyle w:val="eop"/>
          <w:rFonts w:ascii="Calibri" w:hAnsi="Calibri" w:cs="Calibri"/>
          <w:lang w:val="fr-CA"/>
        </w:rPr>
        <w:t xml:space="preserve"> </w:t>
      </w:r>
    </w:p>
    <w:p w14:paraId="0B3EEA28" w14:textId="4565F334" w:rsidR="00CB6E3C" w:rsidRPr="00942B4A" w:rsidRDefault="007F5E69" w:rsidP="00CB6E3C">
      <w:pPr>
        <w:pStyle w:val="paragraph"/>
        <w:numPr>
          <w:ilvl w:val="0"/>
          <w:numId w:val="4"/>
        </w:numPr>
        <w:spacing w:before="0" w:beforeAutospacing="0" w:after="0" w:afterAutospacing="0"/>
        <w:ind w:left="720"/>
        <w:rPr>
          <w:rFonts w:ascii="Calibri" w:hAnsi="Calibri" w:cs="Calibri"/>
          <w:lang w:val="fr-CA"/>
        </w:rPr>
      </w:pPr>
      <w:proofErr w:type="gramStart"/>
      <w:r w:rsidRPr="00942B4A">
        <w:rPr>
          <w:rStyle w:val="normaltextrun"/>
          <w:rFonts w:ascii="Calibri" w:hAnsi="Calibri" w:cs="Calibri"/>
          <w:color w:val="000000" w:themeColor="text1"/>
          <w:lang w:val="fr-CA"/>
        </w:rPr>
        <w:t>s’engager</w:t>
      </w:r>
      <w:proofErr w:type="gramEnd"/>
      <w:r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 à devenir une Église ouverte, accessible et sans obstacle, permettant</w:t>
      </w:r>
      <w:r w:rsidR="00CB6E3C" w:rsidRPr="00942B4A">
        <w:rPr>
          <w:rStyle w:val="normaltextrun"/>
          <w:rFonts w:ascii="Calibri" w:hAnsi="Calibri" w:cs="Calibri"/>
          <w:color w:val="424242"/>
          <w:lang w:val="fr-CA"/>
        </w:rPr>
        <w:t xml:space="preserve"> </w:t>
      </w:r>
      <w:hyperlink r:id="rId16" w:tgtFrame="_blank" w:history="1">
        <w:r w:rsidR="00686E5B" w:rsidRPr="00942B4A">
          <w:rPr>
            <w:rStyle w:val="normaltextrun"/>
            <w:rFonts w:ascii="Calibri" w:hAnsi="Calibri" w:cs="Calibri"/>
            <w:color w:val="0563C1"/>
            <w:u w:val="single"/>
            <w:lang w:val="fr-CA"/>
          </w:rPr>
          <w:t>l</w:t>
        </w:r>
        <w:r w:rsidR="0060035C" w:rsidRPr="00942B4A">
          <w:rPr>
            <w:rStyle w:val="normaltextrun"/>
            <w:rFonts w:ascii="Calibri" w:hAnsi="Calibri" w:cs="Calibri"/>
            <w:color w:val="0563C1"/>
            <w:u w:val="single"/>
            <w:lang w:val="fr-CA"/>
          </w:rPr>
          <w:t>a</w:t>
        </w:r>
        <w:r w:rsidR="00686E5B" w:rsidRPr="00942B4A">
          <w:rPr>
            <w:rStyle w:val="normaltextrun"/>
            <w:rFonts w:ascii="Calibri" w:hAnsi="Calibri" w:cs="Calibri"/>
            <w:color w:val="0563C1"/>
            <w:u w:val="single"/>
            <w:lang w:val="fr-CA"/>
          </w:rPr>
          <w:t xml:space="preserve"> p</w:t>
        </w:r>
        <w:r w:rsidR="0060035C" w:rsidRPr="00942B4A">
          <w:rPr>
            <w:rStyle w:val="normaltextrun"/>
            <w:rFonts w:ascii="Calibri" w:hAnsi="Calibri" w:cs="Calibri"/>
            <w:color w:val="0563C1"/>
            <w:u w:val="single"/>
            <w:lang w:val="fr-CA"/>
          </w:rPr>
          <w:t>l</w:t>
        </w:r>
        <w:r w:rsidR="00686E5B" w:rsidRPr="00942B4A">
          <w:rPr>
            <w:rStyle w:val="normaltextrun"/>
            <w:rFonts w:ascii="Calibri" w:hAnsi="Calibri" w:cs="Calibri"/>
            <w:color w:val="0563C1"/>
            <w:u w:val="single"/>
            <w:lang w:val="fr-CA"/>
          </w:rPr>
          <w:t>e</w:t>
        </w:r>
        <w:r w:rsidR="0060035C" w:rsidRPr="00942B4A">
          <w:rPr>
            <w:rStyle w:val="normaltextrun"/>
            <w:rFonts w:ascii="Calibri" w:hAnsi="Calibri" w:cs="Calibri"/>
            <w:color w:val="0563C1"/>
            <w:u w:val="single"/>
            <w:lang w:val="fr-CA"/>
          </w:rPr>
          <w:t>ine participation des personnes handicapées</w:t>
        </w:r>
      </w:hyperlink>
      <w:r w:rsidR="00942B4A" w:rsidRPr="00942B4A">
        <w:rPr>
          <w:rStyle w:val="normaltextrun"/>
          <w:rFonts w:ascii="Calibri" w:hAnsi="Calibri" w:cs="Calibri"/>
          <w:color w:val="0563C1"/>
          <w:u w:val="single"/>
          <w:lang w:val="fr-CA"/>
        </w:rPr>
        <w:t xml:space="preserve"> (en anglais)</w:t>
      </w:r>
      <w:r w:rsidR="00CB6E3C" w:rsidRPr="00942B4A">
        <w:rPr>
          <w:rFonts w:ascii="Calibri" w:hAnsi="Calibri" w:cs="Calibri"/>
          <w:lang w:val="fr-CA"/>
        </w:rPr>
        <w:t>;</w:t>
      </w:r>
      <w:r w:rsidR="00CB6E3C" w:rsidRPr="00942B4A">
        <w:rPr>
          <w:rStyle w:val="normaltextrun"/>
          <w:rFonts w:ascii="Calibri" w:hAnsi="Calibri" w:cs="Calibri"/>
          <w:lang w:val="fr-CA"/>
        </w:rPr>
        <w:t xml:space="preserve"> </w:t>
      </w:r>
      <w:r w:rsidR="00CB6E3C" w:rsidRPr="00942B4A">
        <w:rPr>
          <w:rStyle w:val="eop"/>
          <w:rFonts w:ascii="Calibri" w:hAnsi="Calibri" w:cs="Calibri"/>
          <w:lang w:val="fr-CA"/>
        </w:rPr>
        <w:t xml:space="preserve"> </w:t>
      </w:r>
    </w:p>
    <w:p w14:paraId="07A9C385" w14:textId="3050789E" w:rsidR="00CB6E3C" w:rsidRPr="00942B4A" w:rsidRDefault="00045DE2" w:rsidP="00CB6E3C">
      <w:pPr>
        <w:pStyle w:val="paragraph"/>
        <w:numPr>
          <w:ilvl w:val="0"/>
          <w:numId w:val="4"/>
        </w:numPr>
        <w:spacing w:before="0" w:beforeAutospacing="0" w:after="0" w:afterAutospacing="0"/>
        <w:ind w:left="720"/>
        <w:rPr>
          <w:rFonts w:ascii="Calibri" w:hAnsi="Calibri" w:cs="Calibri"/>
          <w:lang w:val="fr-CA"/>
        </w:rPr>
      </w:pPr>
      <w:r w:rsidRPr="00942B4A">
        <w:rPr>
          <w:rStyle w:val="normaltextrun"/>
          <w:rFonts w:ascii="Calibri" w:hAnsi="Calibri" w:cs="Calibri"/>
          <w:color w:val="000000" w:themeColor="text1"/>
          <w:lang w:val="fr-CA"/>
        </w:rPr>
        <w:t>travailler à l’établissement d’un bilinguisme fonctionnel</w:t>
      </w:r>
      <w:r w:rsidR="00CB6E3C"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 </w:t>
      </w:r>
      <w:r w:rsidRPr="00942B4A">
        <w:rPr>
          <w:rStyle w:val="normaltextrun"/>
          <w:rFonts w:ascii="Calibri" w:hAnsi="Calibri" w:cs="Calibri"/>
          <w:color w:val="000000" w:themeColor="text1"/>
          <w:lang w:val="fr-CA"/>
        </w:rPr>
        <w:t>et</w:t>
      </w:r>
      <w:r w:rsidR="00CB6E3C"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 </w:t>
      </w:r>
      <w:hyperlink r:id="rId17" w:history="1">
        <w:r w:rsidR="00B00BA2" w:rsidRPr="00942B4A">
          <w:rPr>
            <w:rStyle w:val="Hyperlink"/>
            <w:rFonts w:ascii="Calibri" w:hAnsi="Calibri" w:cs="Calibri"/>
            <w:lang w:val="fr-CA"/>
          </w:rPr>
          <w:t>veiller à ce que les ministères francophones fassent partie intégrante de l’identité, de la mission et de la vision de l’Église</w:t>
        </w:r>
      </w:hyperlink>
      <w:r w:rsidR="00CB6E3C" w:rsidRPr="00942B4A">
        <w:rPr>
          <w:rStyle w:val="normaltextrun"/>
          <w:rFonts w:ascii="Calibri" w:hAnsi="Calibri" w:cs="Calibri"/>
          <w:lang w:val="fr-CA"/>
        </w:rPr>
        <w:t xml:space="preserve">; </w:t>
      </w:r>
    </w:p>
    <w:p w14:paraId="16BE87A1" w14:textId="4DE325E1" w:rsidR="00CB6E3C" w:rsidRPr="00942B4A" w:rsidRDefault="00FC5CDE" w:rsidP="00CB6E3C">
      <w:pPr>
        <w:pStyle w:val="paragraph"/>
        <w:numPr>
          <w:ilvl w:val="0"/>
          <w:numId w:val="4"/>
        </w:numPr>
        <w:spacing w:before="0" w:beforeAutospacing="0" w:after="0" w:afterAutospacing="0"/>
        <w:ind w:left="720"/>
        <w:rPr>
          <w:rFonts w:ascii="Calibri" w:hAnsi="Calibri" w:cs="Calibri"/>
          <w:lang w:val="fr-CA"/>
        </w:rPr>
      </w:pPr>
      <w:hyperlink r:id="rId18" w:tgtFrame="_blank" w:history="1">
        <w:hyperlink r:id="rId19" w:tgtFrame="_blank" w:history="1">
          <w:r w:rsidR="00942B4A" w:rsidRPr="00942B4A">
            <w:rPr>
              <w:rStyle w:val="normaltextrun"/>
              <w:rFonts w:ascii="Calibri" w:hAnsi="Calibri" w:cs="Calibri"/>
              <w:color w:val="0563C1"/>
              <w:u w:val="single"/>
              <w:lang w:val="fr-CA"/>
            </w:rPr>
            <w:t>s’opposer à toute forme de discrimination</w:t>
          </w:r>
        </w:hyperlink>
      </w:hyperlink>
      <w:r w:rsidR="00942B4A" w:rsidRPr="00942B4A">
        <w:rPr>
          <w:rStyle w:val="normaltextrun"/>
          <w:rFonts w:ascii="Calibri" w:hAnsi="Calibri" w:cs="Calibri"/>
          <w:color w:val="0563C1"/>
          <w:u w:val="single"/>
          <w:lang w:val="fr-CA"/>
        </w:rPr>
        <w:t xml:space="preserve"> (</w:t>
      </w:r>
      <w:proofErr w:type="gramStart"/>
      <w:r w:rsidR="00942B4A" w:rsidRPr="00942B4A">
        <w:rPr>
          <w:rStyle w:val="normaltextrun"/>
          <w:rFonts w:ascii="Calibri" w:hAnsi="Calibri" w:cs="Calibri"/>
          <w:color w:val="0563C1"/>
          <w:u w:val="single"/>
          <w:lang w:val="fr-CA"/>
        </w:rPr>
        <w:t>en</w:t>
      </w:r>
      <w:proofErr w:type="gramEnd"/>
      <w:r w:rsidR="00942B4A" w:rsidRPr="00942B4A">
        <w:rPr>
          <w:rStyle w:val="normaltextrun"/>
          <w:rFonts w:ascii="Calibri" w:hAnsi="Calibri" w:cs="Calibri"/>
          <w:color w:val="0563C1"/>
          <w:u w:val="single"/>
          <w:lang w:val="fr-CA"/>
        </w:rPr>
        <w:t xml:space="preserve"> anglais)</w:t>
      </w:r>
      <w:r w:rsidR="008C3E44"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 </w:t>
      </w:r>
      <w:r w:rsidR="00942B4A"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fondée </w:t>
      </w:r>
      <w:r w:rsidR="008C3E44" w:rsidRPr="00942B4A">
        <w:rPr>
          <w:rStyle w:val="normaltextrun"/>
          <w:rFonts w:ascii="Calibri" w:hAnsi="Calibri" w:cs="Calibri"/>
          <w:color w:val="000000" w:themeColor="text1"/>
          <w:lang w:val="fr-CA"/>
        </w:rPr>
        <w:t>sur l’identité</w:t>
      </w:r>
      <w:r w:rsidR="00CB6E3C" w:rsidRPr="00942B4A">
        <w:rPr>
          <w:rStyle w:val="normaltextrun"/>
          <w:rFonts w:ascii="Calibri" w:hAnsi="Calibri" w:cs="Calibri"/>
          <w:color w:val="000000" w:themeColor="text1"/>
          <w:lang w:val="fr-CA"/>
        </w:rPr>
        <w:t>;</w:t>
      </w:r>
    </w:p>
    <w:p w14:paraId="2665FBD0" w14:textId="3A6557F0" w:rsidR="00CB6E3C" w:rsidRPr="001040FB" w:rsidRDefault="001040FB" w:rsidP="00CB6E3C">
      <w:pPr>
        <w:pStyle w:val="paragraph"/>
        <w:numPr>
          <w:ilvl w:val="0"/>
          <w:numId w:val="4"/>
        </w:numPr>
        <w:spacing w:before="0" w:beforeAutospacing="0" w:after="0" w:afterAutospacing="0"/>
        <w:ind w:left="720"/>
        <w:rPr>
          <w:rFonts w:ascii="Calibri" w:hAnsi="Calibri" w:cs="Calibri"/>
          <w:lang w:val="fr-CA"/>
        </w:rPr>
      </w:pPr>
      <w:proofErr w:type="gramStart"/>
      <w:r w:rsidRPr="00942B4A">
        <w:rPr>
          <w:rStyle w:val="normaltextrun"/>
          <w:rFonts w:ascii="Calibri" w:hAnsi="Calibri" w:cs="Calibri"/>
          <w:color w:val="000000" w:themeColor="text1"/>
          <w:lang w:val="fr-CA"/>
        </w:rPr>
        <w:t>élaborer</w:t>
      </w:r>
      <w:proofErr w:type="gramEnd"/>
      <w:r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 une politique de lutte contre le racisme et s’engager à devenir une</w:t>
      </w:r>
      <w:r w:rsidR="00CB6E3C" w:rsidRPr="00942B4A">
        <w:rPr>
          <w:rStyle w:val="normaltextrun"/>
          <w:rFonts w:ascii="Calibri" w:hAnsi="Calibri" w:cs="Calibri"/>
          <w:color w:val="000000" w:themeColor="text1"/>
          <w:lang w:val="fr-CA"/>
        </w:rPr>
        <w:t xml:space="preserve"> </w:t>
      </w:r>
      <w:hyperlink r:id="rId20" w:history="1">
        <w:r w:rsidRPr="00942B4A">
          <w:rPr>
            <w:rStyle w:val="Hyperlink"/>
            <w:rFonts w:ascii="Calibri" w:hAnsi="Calibri" w:cs="Calibri"/>
            <w:lang w:val="fr-CA"/>
          </w:rPr>
          <w:t>Église antiraciste</w:t>
        </w:r>
      </w:hyperlink>
      <w:r w:rsidR="00CB6E3C" w:rsidRPr="001040FB">
        <w:rPr>
          <w:rStyle w:val="normaltextrun"/>
          <w:rFonts w:ascii="Calibri" w:hAnsi="Calibri" w:cs="Calibri"/>
          <w:lang w:val="fr-CA"/>
        </w:rPr>
        <w:t>.</w:t>
      </w:r>
    </w:p>
    <w:p w14:paraId="317A299D" w14:textId="77777777" w:rsidR="00CB6E3C" w:rsidRPr="001040FB" w:rsidRDefault="00CB6E3C" w:rsidP="00CB6E3C">
      <w:pPr>
        <w:rPr>
          <w:rFonts w:ascii="Calibri" w:hAnsi="Calibri" w:cs="Calibri"/>
          <w:color w:val="000000" w:themeColor="text1"/>
          <w:szCs w:val="24"/>
          <w:lang w:val="fr-CA"/>
        </w:rPr>
      </w:pPr>
    </w:p>
    <w:p w14:paraId="369B37B7" w14:textId="56518435" w:rsidR="00CB6E3C" w:rsidRPr="00F43C9C" w:rsidRDefault="00F43C9C" w:rsidP="0000321F">
      <w:pPr>
        <w:rPr>
          <w:rFonts w:ascii="Calibri" w:hAnsi="Calibri"/>
          <w:color w:val="000000" w:themeColor="text1"/>
          <w:szCs w:val="24"/>
          <w:lang w:val="fr-CA"/>
        </w:rPr>
      </w:pPr>
      <w:r w:rsidRPr="00F43C9C">
        <w:rPr>
          <w:color w:val="000000" w:themeColor="text1"/>
          <w:lang w:val="fr-CA"/>
        </w:rPr>
        <w:t xml:space="preserve">Qui a été consulté lors de l’élaboration de la proposition? La proposition a-t-elle été élaborée </w:t>
      </w:r>
      <w:r w:rsidRPr="00F43C9C">
        <w:rPr>
          <w:i/>
          <w:iCs/>
          <w:color w:val="000000" w:themeColor="text1"/>
          <w:lang w:val="fr-CA"/>
        </w:rPr>
        <w:t>avec</w:t>
      </w:r>
      <w:r w:rsidRPr="00F43C9C">
        <w:rPr>
          <w:color w:val="000000" w:themeColor="text1"/>
          <w:lang w:val="fr-CA"/>
        </w:rPr>
        <w:t xml:space="preserve"> les gens ou </w:t>
      </w:r>
      <w:r w:rsidRPr="00F43C9C">
        <w:rPr>
          <w:i/>
          <w:iCs/>
          <w:color w:val="000000" w:themeColor="text1"/>
          <w:lang w:val="fr-CA"/>
        </w:rPr>
        <w:t>en leur nom</w:t>
      </w:r>
      <w:r w:rsidRPr="00F43C9C">
        <w:rPr>
          <w:color w:val="000000" w:themeColor="text1"/>
          <w:lang w:val="fr-CA"/>
        </w:rPr>
        <w:t xml:space="preserve">? Quel pourrait être l’incidence de cette proposition sur les personnes et les communautés? </w:t>
      </w:r>
      <w:r w:rsidRPr="00F43C9C">
        <w:rPr>
          <w:lang w:val="fr-CA"/>
        </w:rPr>
        <w:t>À qui apporte-t-elle un avantage et qui désavantage-t-elle?</w:t>
      </w:r>
    </w:p>
    <w:p w14:paraId="7BB52C7C" w14:textId="77777777" w:rsidR="00CB6E3C" w:rsidRPr="00F43C9C" w:rsidRDefault="00CB6E3C" w:rsidP="00CB6E3C">
      <w:pPr>
        <w:rPr>
          <w:rStyle w:val="Strong"/>
          <w:rFonts w:eastAsiaTheme="minorEastAsia"/>
          <w:sz w:val="28"/>
          <w:szCs w:val="22"/>
          <w:lang w:val="fr-CA"/>
        </w:rPr>
      </w:pPr>
    </w:p>
    <w:p w14:paraId="70789C69" w14:textId="626D0B8B" w:rsidR="00CB6E3C" w:rsidRPr="0060672E" w:rsidRDefault="0060672E" w:rsidP="007F1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b/>
          <w:bCs/>
          <w:color w:val="000000" w:themeColor="text1"/>
          <w:lang w:val="fr-CA"/>
        </w:rPr>
      </w:pPr>
      <w:r w:rsidRPr="0060672E">
        <w:rPr>
          <w:rStyle w:val="Strong"/>
          <w:rFonts w:eastAsiaTheme="minorEastAsia"/>
          <w:lang w:val="fr-CA"/>
        </w:rPr>
        <w:t>Pour l</w:t>
      </w:r>
      <w:r w:rsidR="00564C22">
        <w:rPr>
          <w:rStyle w:val="Strong"/>
          <w:rFonts w:eastAsiaTheme="minorEastAsia"/>
          <w:lang w:val="fr-CA"/>
        </w:rPr>
        <w:t>’</w:t>
      </w:r>
      <w:r w:rsidRPr="0060672E">
        <w:rPr>
          <w:rStyle w:val="Strong"/>
          <w:rFonts w:eastAsiaTheme="minorEastAsia"/>
          <w:lang w:val="fr-CA"/>
        </w:rPr>
        <w:t>instance transmettant cette proposition au Conseil généra</w:t>
      </w:r>
      <w:r>
        <w:rPr>
          <w:rStyle w:val="Strong"/>
          <w:rFonts w:eastAsiaTheme="minorEastAsia"/>
          <w:lang w:val="fr-CA"/>
        </w:rPr>
        <w:t>l </w:t>
      </w:r>
      <w:r w:rsidR="00CB6E3C" w:rsidRPr="0060672E">
        <w:rPr>
          <w:rStyle w:val="Strong"/>
          <w:rFonts w:eastAsiaTheme="minorEastAsia"/>
          <w:lang w:val="fr-CA"/>
        </w:rPr>
        <w:t>:</w:t>
      </w:r>
    </w:p>
    <w:p w14:paraId="17B6B2A5" w14:textId="7597C161" w:rsidR="001F132E" w:rsidRPr="00564C22" w:rsidRDefault="00564C22" w:rsidP="001F1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i/>
          <w:iCs/>
          <w:color w:val="000000" w:themeColor="text1"/>
          <w:lang w:val="fr-CA"/>
        </w:rPr>
      </w:pPr>
      <w:r w:rsidRPr="00564C22">
        <w:rPr>
          <w:rFonts w:eastAsiaTheme="minorEastAsia" w:cs="Times New Roman"/>
          <w:i/>
          <w:iCs/>
          <w:color w:val="000000" w:themeColor="text1"/>
          <w:lang w:val="fr-CA"/>
        </w:rPr>
        <w:t>Veuillez sélectionner l</w:t>
      </w:r>
      <w:r>
        <w:rPr>
          <w:rFonts w:eastAsiaTheme="minorEastAsia" w:cs="Times New Roman"/>
          <w:i/>
          <w:iCs/>
          <w:color w:val="000000" w:themeColor="text1"/>
          <w:lang w:val="fr-CA"/>
        </w:rPr>
        <w:t>’</w:t>
      </w:r>
      <w:r w:rsidRPr="00564C22">
        <w:rPr>
          <w:rFonts w:eastAsiaTheme="minorEastAsia" w:cs="Times New Roman"/>
          <w:i/>
          <w:iCs/>
          <w:color w:val="000000" w:themeColor="text1"/>
          <w:lang w:val="fr-CA"/>
        </w:rPr>
        <w:t xml:space="preserve">option appropriée et fournir les principaux points de discussion concernant les enjeux </w:t>
      </w:r>
      <w:r w:rsidR="00BB4582">
        <w:rPr>
          <w:rFonts w:eastAsiaTheme="minorEastAsia" w:cs="Times New Roman"/>
          <w:i/>
          <w:iCs/>
          <w:color w:val="000000" w:themeColor="text1"/>
          <w:lang w:val="fr-CA"/>
        </w:rPr>
        <w:t>transmis</w:t>
      </w:r>
      <w:r w:rsidRPr="00564C22">
        <w:rPr>
          <w:rFonts w:eastAsiaTheme="minorEastAsia" w:cs="Times New Roman"/>
          <w:i/>
          <w:iCs/>
          <w:color w:val="000000" w:themeColor="text1"/>
          <w:lang w:val="fr-CA"/>
        </w:rPr>
        <w:t xml:space="preserve"> au Conseil général</w:t>
      </w:r>
      <w:r>
        <w:rPr>
          <w:rFonts w:eastAsiaTheme="minorEastAsia" w:cs="Times New Roman"/>
          <w:i/>
          <w:iCs/>
          <w:color w:val="000000" w:themeColor="text1"/>
          <w:lang w:val="fr-CA"/>
        </w:rPr>
        <w:t> </w:t>
      </w:r>
      <w:r w:rsidR="001F132E" w:rsidRPr="00564C22">
        <w:rPr>
          <w:rFonts w:eastAsiaTheme="minorEastAsia" w:cs="Times New Roman"/>
          <w:i/>
          <w:iCs/>
          <w:color w:val="000000" w:themeColor="text1"/>
          <w:lang w:val="fr-CA"/>
        </w:rPr>
        <w:t>:</w:t>
      </w:r>
    </w:p>
    <w:p w14:paraId="7AEC3BCD" w14:textId="60084D59" w:rsidR="007F10CB" w:rsidRPr="00AC6F55" w:rsidRDefault="00CB6E3C" w:rsidP="007F1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eastAsiaTheme="minorEastAsia" w:cstheme="minorHAnsi"/>
          <w:i/>
          <w:iCs/>
          <w:color w:val="000000" w:themeColor="text1"/>
          <w:lang w:val="fr-CA"/>
        </w:rPr>
      </w:pPr>
      <w:r w:rsidRPr="00AC6F55">
        <w:rPr>
          <w:rFonts w:eastAsiaTheme="minorEastAsia" w:cstheme="minorHAnsi"/>
          <w:i/>
          <w:iCs/>
          <w:color w:val="000000" w:themeColor="text1"/>
          <w:lang w:val="fr-CA"/>
        </w:rPr>
        <w:t>□</w:t>
      </w:r>
      <w:r w:rsidR="007F10CB" w:rsidRPr="00AC6F55">
        <w:rPr>
          <w:rFonts w:eastAsiaTheme="minorEastAsia" w:cstheme="minorHAnsi"/>
          <w:i/>
          <w:iCs/>
          <w:color w:val="000000" w:themeColor="text1"/>
          <w:lang w:val="fr-CA"/>
        </w:rPr>
        <w:t xml:space="preserve"> </w:t>
      </w:r>
      <w:r w:rsidR="00921128">
        <w:rPr>
          <w:rFonts w:eastAsiaTheme="minorEastAsia" w:cstheme="minorHAnsi"/>
          <w:i/>
          <w:iCs/>
          <w:color w:val="000000" w:themeColor="text1"/>
          <w:lang w:val="fr-CA"/>
        </w:rPr>
        <w:t>En accord</w:t>
      </w:r>
    </w:p>
    <w:p w14:paraId="1A1EB9AA" w14:textId="3B65D1D0" w:rsidR="00CB6E3C" w:rsidRPr="00AC6F55" w:rsidRDefault="007F10CB" w:rsidP="007F1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eastAsiaTheme="minorEastAsia" w:cstheme="minorHAnsi"/>
          <w:i/>
          <w:iCs/>
          <w:color w:val="000000" w:themeColor="text1"/>
          <w:lang w:val="fr-CA"/>
        </w:rPr>
      </w:pPr>
      <w:r w:rsidRPr="00AC6F55">
        <w:rPr>
          <w:rFonts w:eastAsiaTheme="minorEastAsia" w:cstheme="minorHAnsi"/>
          <w:i/>
          <w:iCs/>
          <w:color w:val="000000" w:themeColor="text1"/>
          <w:lang w:val="fr-CA"/>
        </w:rPr>
        <w:t xml:space="preserve">□ </w:t>
      </w:r>
      <w:r w:rsidR="00AC6F55" w:rsidRPr="00AC6F55">
        <w:rPr>
          <w:rFonts w:eastAsiaTheme="minorEastAsia" w:cs="Times New Roman"/>
          <w:i/>
          <w:iCs/>
          <w:color w:val="000000" w:themeColor="text1"/>
          <w:lang w:val="fr-CA"/>
        </w:rPr>
        <w:t>En désaccord</w:t>
      </w:r>
      <w:r w:rsidR="00024F51">
        <w:rPr>
          <w:rFonts w:eastAsiaTheme="minorEastAsia" w:cs="Times New Roman"/>
          <w:i/>
          <w:iCs/>
          <w:color w:val="000000" w:themeColor="text1"/>
          <w:lang w:val="fr-CA"/>
        </w:rPr>
        <w:t xml:space="preserve">, </w:t>
      </w:r>
      <w:r w:rsidR="003C70DB">
        <w:rPr>
          <w:rFonts w:eastAsiaTheme="minorEastAsia" w:cs="Times New Roman"/>
          <w:i/>
          <w:iCs/>
          <w:color w:val="000000" w:themeColor="text1"/>
          <w:lang w:val="fr-CA"/>
        </w:rPr>
        <w:t>sans transmission</w:t>
      </w:r>
      <w:r w:rsidR="0021637D">
        <w:rPr>
          <w:rFonts w:eastAsiaTheme="minorEastAsia" w:cs="Times New Roman"/>
          <w:i/>
          <w:iCs/>
          <w:color w:val="000000" w:themeColor="text1"/>
          <w:lang w:val="fr-CA"/>
        </w:rPr>
        <w:t xml:space="preserve"> </w:t>
      </w:r>
      <w:r w:rsidR="00CA173D">
        <w:rPr>
          <w:rFonts w:eastAsiaTheme="minorEastAsia" w:cs="Times New Roman"/>
          <w:i/>
          <w:iCs/>
          <w:color w:val="000000" w:themeColor="text1"/>
          <w:lang w:val="fr-CA"/>
        </w:rPr>
        <w:t>de</w:t>
      </w:r>
      <w:r w:rsidR="0021637D">
        <w:rPr>
          <w:rFonts w:eastAsiaTheme="minorEastAsia" w:cs="Times New Roman"/>
          <w:i/>
          <w:iCs/>
          <w:color w:val="000000" w:themeColor="text1"/>
          <w:lang w:val="fr-CA"/>
        </w:rPr>
        <w:t xml:space="preserve"> la proposition</w:t>
      </w:r>
      <w:r w:rsidR="00BB4582">
        <w:rPr>
          <w:rFonts w:eastAsiaTheme="minorEastAsia" w:cs="Times New Roman"/>
          <w:i/>
          <w:iCs/>
          <w:color w:val="000000" w:themeColor="text1"/>
          <w:lang w:val="fr-CA"/>
        </w:rPr>
        <w:t xml:space="preserve"> au Conseil général </w:t>
      </w:r>
    </w:p>
    <w:p w14:paraId="27C56083" w14:textId="6880765F" w:rsidR="00CB6E3C" w:rsidRPr="00A0598E" w:rsidRDefault="00CB6E3C" w:rsidP="007F1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eastAsiaTheme="minorEastAsia" w:cs="Times New Roman"/>
          <w:i/>
          <w:iCs/>
          <w:color w:val="000000" w:themeColor="text1"/>
          <w:lang w:val="fr-CA"/>
        </w:rPr>
      </w:pPr>
      <w:r w:rsidRPr="00A0598E">
        <w:rPr>
          <w:rFonts w:eastAsiaTheme="minorEastAsia" w:cstheme="minorHAnsi"/>
          <w:i/>
          <w:iCs/>
          <w:color w:val="000000" w:themeColor="text1"/>
          <w:lang w:val="fr-CA"/>
        </w:rPr>
        <w:t>□</w:t>
      </w:r>
      <w:r w:rsidRPr="00A0598E">
        <w:rPr>
          <w:rFonts w:eastAsiaTheme="minorEastAsia" w:cs="Times New Roman"/>
          <w:i/>
          <w:iCs/>
          <w:color w:val="000000" w:themeColor="text1"/>
          <w:lang w:val="fr-CA"/>
        </w:rPr>
        <w:t xml:space="preserve"> </w:t>
      </w:r>
      <w:r w:rsidR="00BB4582" w:rsidRPr="00A0598E">
        <w:rPr>
          <w:rFonts w:eastAsiaTheme="minorEastAsia" w:cs="Times New Roman"/>
          <w:i/>
          <w:iCs/>
          <w:color w:val="000000" w:themeColor="text1"/>
          <w:lang w:val="fr-CA"/>
        </w:rPr>
        <w:t>En désaccord</w:t>
      </w:r>
      <w:r w:rsidR="00024F51">
        <w:rPr>
          <w:rFonts w:eastAsiaTheme="minorEastAsia" w:cs="Times New Roman"/>
          <w:i/>
          <w:iCs/>
          <w:color w:val="000000" w:themeColor="text1"/>
          <w:lang w:val="fr-CA"/>
        </w:rPr>
        <w:t xml:space="preserve">, </w:t>
      </w:r>
      <w:r w:rsidR="0055218A">
        <w:rPr>
          <w:rFonts w:eastAsiaTheme="minorEastAsia" w:cs="Times New Roman"/>
          <w:i/>
          <w:iCs/>
          <w:color w:val="000000" w:themeColor="text1"/>
          <w:lang w:val="fr-CA"/>
        </w:rPr>
        <w:t>avec</w:t>
      </w:r>
      <w:r w:rsidR="00BB4582" w:rsidRPr="00A0598E">
        <w:rPr>
          <w:rFonts w:eastAsiaTheme="minorEastAsia" w:cs="Times New Roman"/>
          <w:i/>
          <w:iCs/>
          <w:color w:val="000000" w:themeColor="text1"/>
          <w:lang w:val="fr-CA"/>
        </w:rPr>
        <w:t xml:space="preserve"> </w:t>
      </w:r>
      <w:r w:rsidR="00CA173D">
        <w:rPr>
          <w:rFonts w:eastAsiaTheme="minorEastAsia" w:cs="Times New Roman"/>
          <w:i/>
          <w:iCs/>
          <w:color w:val="000000" w:themeColor="text1"/>
          <w:lang w:val="fr-CA"/>
        </w:rPr>
        <w:t>transmission de</w:t>
      </w:r>
      <w:r w:rsidR="00642E3D">
        <w:rPr>
          <w:rFonts w:eastAsiaTheme="minorEastAsia" w:cs="Times New Roman"/>
          <w:i/>
          <w:iCs/>
          <w:color w:val="000000" w:themeColor="text1"/>
          <w:lang w:val="fr-CA"/>
        </w:rPr>
        <w:t xml:space="preserve"> la proposition</w:t>
      </w:r>
      <w:r w:rsidR="00A0598E" w:rsidRPr="00A0598E">
        <w:rPr>
          <w:rFonts w:eastAsiaTheme="minorEastAsia" w:cs="Times New Roman"/>
          <w:i/>
          <w:iCs/>
          <w:color w:val="000000" w:themeColor="text1"/>
          <w:lang w:val="fr-CA"/>
        </w:rPr>
        <w:t xml:space="preserve"> a</w:t>
      </w:r>
      <w:r w:rsidR="00A0598E">
        <w:rPr>
          <w:rFonts w:eastAsiaTheme="minorEastAsia" w:cs="Times New Roman"/>
          <w:i/>
          <w:iCs/>
          <w:color w:val="000000" w:themeColor="text1"/>
          <w:lang w:val="fr-CA"/>
        </w:rPr>
        <w:t>u Conseil général</w:t>
      </w:r>
    </w:p>
    <w:p w14:paraId="6DF2EDB2" w14:textId="3BEE05F0" w:rsidR="009B22E1" w:rsidRPr="00642E3D" w:rsidRDefault="007F10CB" w:rsidP="009B2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eastAsiaTheme="minorEastAsia" w:cstheme="minorHAnsi"/>
          <w:i/>
          <w:iCs/>
          <w:color w:val="000000" w:themeColor="text1"/>
          <w:lang w:val="fr-CA"/>
        </w:rPr>
      </w:pPr>
      <w:r w:rsidRPr="00642E3D">
        <w:rPr>
          <w:rFonts w:eastAsiaTheme="minorEastAsia" w:cstheme="minorHAnsi"/>
          <w:i/>
          <w:iCs/>
          <w:color w:val="000000" w:themeColor="text1"/>
          <w:lang w:val="fr-CA"/>
        </w:rPr>
        <w:t xml:space="preserve">□ </w:t>
      </w:r>
      <w:r w:rsidR="004B04F4">
        <w:rPr>
          <w:rFonts w:eastAsiaTheme="minorEastAsia" w:cstheme="minorHAnsi"/>
          <w:i/>
          <w:iCs/>
          <w:color w:val="000000" w:themeColor="text1"/>
          <w:lang w:val="fr-CA"/>
        </w:rPr>
        <w:t>Sans prise de position</w:t>
      </w:r>
      <w:r w:rsidR="008A3D3E">
        <w:rPr>
          <w:rFonts w:eastAsiaTheme="minorEastAsia" w:cstheme="minorHAnsi"/>
          <w:i/>
          <w:iCs/>
          <w:color w:val="000000" w:themeColor="text1"/>
          <w:lang w:val="fr-CA"/>
        </w:rPr>
        <w:t xml:space="preserve"> pour l’instant</w:t>
      </w:r>
    </w:p>
    <w:p w14:paraId="595C43D8" w14:textId="77777777" w:rsidR="009B22E1" w:rsidRPr="00642E3D" w:rsidRDefault="009B22E1" w:rsidP="009B2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eastAsiaTheme="minorEastAsia" w:cstheme="minorHAnsi"/>
          <w:i/>
          <w:iCs/>
          <w:color w:val="000000" w:themeColor="text1"/>
          <w:lang w:val="fr-CA"/>
        </w:rPr>
      </w:pPr>
    </w:p>
    <w:p w14:paraId="428BB419" w14:textId="6AA3667E" w:rsidR="00416E2A" w:rsidRPr="00642E3D" w:rsidRDefault="00416E2A" w:rsidP="00855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theme="minorHAnsi"/>
          <w:i/>
          <w:iCs/>
          <w:color w:val="000000" w:themeColor="text1"/>
          <w:lang w:val="fr-CA"/>
        </w:rPr>
      </w:pPr>
      <w:r w:rsidRPr="00642E3D">
        <w:rPr>
          <w:rFonts w:eastAsiaTheme="minorEastAsia" w:cstheme="minorHAnsi"/>
          <w:i/>
          <w:iCs/>
          <w:color w:val="000000" w:themeColor="text1"/>
          <w:lang w:val="fr-CA"/>
        </w:rPr>
        <w:lastRenderedPageBreak/>
        <w:t>Comment</w:t>
      </w:r>
      <w:r w:rsidR="008555B7" w:rsidRPr="00642E3D">
        <w:rPr>
          <w:rFonts w:eastAsiaTheme="minorEastAsia" w:cstheme="minorHAnsi"/>
          <w:i/>
          <w:iCs/>
          <w:color w:val="000000" w:themeColor="text1"/>
          <w:lang w:val="fr-CA"/>
        </w:rPr>
        <w:t>aire</w:t>
      </w:r>
      <w:r w:rsidRPr="00642E3D">
        <w:rPr>
          <w:rFonts w:eastAsiaTheme="minorEastAsia" w:cstheme="minorHAnsi"/>
          <w:i/>
          <w:iCs/>
          <w:color w:val="000000" w:themeColor="text1"/>
          <w:lang w:val="fr-CA"/>
        </w:rPr>
        <w:t>s__________________________________________________________________</w:t>
      </w:r>
    </w:p>
    <w:p w14:paraId="5A144C71" w14:textId="77777777" w:rsidR="00CB6E3C" w:rsidRPr="00642E3D" w:rsidRDefault="00CB6E3C" w:rsidP="007F1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color w:val="000000" w:themeColor="text1"/>
          <w:sz w:val="12"/>
          <w:szCs w:val="12"/>
          <w:lang w:val="fr-CA"/>
        </w:rPr>
      </w:pPr>
    </w:p>
    <w:p w14:paraId="01313A6E" w14:textId="2F3F2F37" w:rsidR="00596B7A" w:rsidRPr="00E333ED" w:rsidRDefault="00E333ED" w:rsidP="007F1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color w:val="000000" w:themeColor="text1"/>
          <w:szCs w:val="18"/>
          <w:lang w:val="fr-CA"/>
        </w:rPr>
      </w:pPr>
      <w:r w:rsidRPr="00E333ED">
        <w:rPr>
          <w:rFonts w:eastAsiaTheme="minorEastAsia" w:cs="Times New Roman"/>
          <w:color w:val="000000" w:themeColor="text1"/>
          <w:szCs w:val="18"/>
          <w:lang w:val="fr-CA"/>
        </w:rPr>
        <w:t>Mentionnez les points de discussion susceptibles d</w:t>
      </w:r>
      <w:r>
        <w:rPr>
          <w:rFonts w:eastAsiaTheme="minorEastAsia" w:cs="Times New Roman"/>
          <w:color w:val="000000" w:themeColor="text1"/>
          <w:szCs w:val="18"/>
          <w:lang w:val="fr-CA"/>
        </w:rPr>
        <w:t>’</w:t>
      </w:r>
      <w:r w:rsidRPr="00E333ED">
        <w:rPr>
          <w:rFonts w:eastAsiaTheme="minorEastAsia" w:cs="Times New Roman"/>
          <w:color w:val="000000" w:themeColor="text1"/>
          <w:szCs w:val="18"/>
          <w:lang w:val="fr-CA"/>
        </w:rPr>
        <w:t xml:space="preserve">aider le Conseil général dans ses délibérations. En cas de transmission de la proposition </w:t>
      </w:r>
      <w:r w:rsidR="003F3C0E">
        <w:rPr>
          <w:rFonts w:eastAsiaTheme="minorEastAsia" w:cs="Times New Roman"/>
          <w:color w:val="000000" w:themeColor="text1"/>
          <w:szCs w:val="18"/>
          <w:lang w:val="fr-CA"/>
        </w:rPr>
        <w:t>avec désaccord</w:t>
      </w:r>
      <w:r w:rsidRPr="00E333ED">
        <w:rPr>
          <w:rFonts w:eastAsiaTheme="minorEastAsia" w:cs="Times New Roman"/>
          <w:color w:val="000000" w:themeColor="text1"/>
          <w:szCs w:val="18"/>
          <w:lang w:val="fr-CA"/>
        </w:rPr>
        <w:t xml:space="preserve">, veuillez indiquer les raisons de ce choix. </w:t>
      </w:r>
      <w:r w:rsidR="00E22C98">
        <w:rPr>
          <w:rFonts w:eastAsiaTheme="minorEastAsia" w:cs="Times New Roman"/>
          <w:color w:val="000000" w:themeColor="text1"/>
          <w:szCs w:val="18"/>
          <w:lang w:val="fr-CA"/>
        </w:rPr>
        <w:t>L</w:t>
      </w:r>
      <w:r w:rsidR="00811A6D">
        <w:rPr>
          <w:rFonts w:eastAsiaTheme="minorEastAsia" w:cs="Times New Roman"/>
          <w:color w:val="000000" w:themeColor="text1"/>
          <w:szCs w:val="18"/>
          <w:lang w:val="fr-CA"/>
        </w:rPr>
        <w:t>es</w:t>
      </w:r>
      <w:r w:rsidRPr="00E333ED">
        <w:rPr>
          <w:rFonts w:eastAsiaTheme="minorEastAsia" w:cs="Times New Roman"/>
          <w:color w:val="000000" w:themeColor="text1"/>
          <w:szCs w:val="18"/>
          <w:lang w:val="fr-CA"/>
        </w:rPr>
        <w:t xml:space="preserve"> observations complémentaires </w:t>
      </w:r>
      <w:r w:rsidR="00E22C98">
        <w:rPr>
          <w:rFonts w:eastAsiaTheme="minorEastAsia" w:cs="Times New Roman"/>
          <w:color w:val="000000" w:themeColor="text1"/>
          <w:szCs w:val="18"/>
          <w:lang w:val="fr-CA"/>
        </w:rPr>
        <w:t>des conseils régionaux peuvent</w:t>
      </w:r>
      <w:r w:rsidR="00A0157C">
        <w:rPr>
          <w:rFonts w:eastAsiaTheme="minorEastAsia" w:cs="Times New Roman"/>
          <w:color w:val="000000" w:themeColor="text1"/>
          <w:szCs w:val="18"/>
          <w:lang w:val="fr-CA"/>
        </w:rPr>
        <w:t xml:space="preserve"> </w:t>
      </w:r>
      <w:r w:rsidR="00491AA9">
        <w:rPr>
          <w:rFonts w:eastAsiaTheme="minorEastAsia" w:cs="Times New Roman"/>
          <w:color w:val="000000" w:themeColor="text1"/>
          <w:szCs w:val="18"/>
          <w:lang w:val="fr-CA"/>
        </w:rPr>
        <w:t>mentionner</w:t>
      </w:r>
      <w:r w:rsidR="00112107">
        <w:rPr>
          <w:rFonts w:eastAsiaTheme="minorEastAsia" w:cs="Times New Roman"/>
          <w:color w:val="000000" w:themeColor="text1"/>
          <w:szCs w:val="18"/>
          <w:lang w:val="fr-CA"/>
        </w:rPr>
        <w:t xml:space="preserve"> </w:t>
      </w:r>
      <w:r w:rsidRPr="00E333ED">
        <w:rPr>
          <w:rFonts w:eastAsiaTheme="minorEastAsia" w:cs="Times New Roman"/>
          <w:color w:val="000000" w:themeColor="text1"/>
          <w:szCs w:val="18"/>
          <w:lang w:val="fr-CA"/>
        </w:rPr>
        <w:t>d</w:t>
      </w:r>
      <w:r>
        <w:rPr>
          <w:rFonts w:eastAsiaTheme="minorEastAsia" w:cs="Times New Roman"/>
          <w:color w:val="000000" w:themeColor="text1"/>
          <w:szCs w:val="18"/>
          <w:lang w:val="fr-CA"/>
        </w:rPr>
        <w:t>’</w:t>
      </w:r>
      <w:r w:rsidRPr="00E333ED">
        <w:rPr>
          <w:rFonts w:eastAsiaTheme="minorEastAsia" w:cs="Times New Roman"/>
          <w:color w:val="000000" w:themeColor="text1"/>
          <w:szCs w:val="18"/>
          <w:lang w:val="fr-CA"/>
        </w:rPr>
        <w:t>autres options</w:t>
      </w:r>
      <w:r w:rsidR="00596B7A" w:rsidRPr="00E333ED">
        <w:rPr>
          <w:rFonts w:eastAsiaTheme="minorEastAsia" w:cs="Times New Roman"/>
          <w:color w:val="000000" w:themeColor="text1"/>
          <w:szCs w:val="18"/>
          <w:lang w:val="fr-CA"/>
        </w:rPr>
        <w:t>.</w:t>
      </w:r>
    </w:p>
    <w:p w14:paraId="54ABB7EC" w14:textId="77777777" w:rsidR="00416E2A" w:rsidRPr="00E333ED" w:rsidRDefault="00416E2A" w:rsidP="007F1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color w:val="000000" w:themeColor="text1"/>
          <w:szCs w:val="18"/>
          <w:lang w:val="fr-CA"/>
        </w:rPr>
      </w:pPr>
    </w:p>
    <w:p w14:paraId="04034C7A" w14:textId="77777777" w:rsidR="00416E2A" w:rsidRPr="00E333ED" w:rsidRDefault="00416E2A" w:rsidP="007F1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 w:cs="Times New Roman"/>
          <w:color w:val="000000" w:themeColor="text1"/>
          <w:szCs w:val="18"/>
          <w:lang w:val="fr-CA"/>
        </w:rPr>
      </w:pPr>
    </w:p>
    <w:p w14:paraId="46D6EA87" w14:textId="6751D334" w:rsidR="00416E2A" w:rsidRPr="00FC0C67" w:rsidRDefault="00FC0C67" w:rsidP="00416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val="fr-CA"/>
        </w:rPr>
      </w:pPr>
      <w:r w:rsidRPr="00FC0C67">
        <w:rPr>
          <w:b/>
          <w:bCs/>
          <w:szCs w:val="22"/>
          <w:lang w:val="fr-CA"/>
        </w:rPr>
        <w:t>Qui présentera</w:t>
      </w:r>
      <w:r w:rsidR="00416E2A" w:rsidRPr="00FC0C67">
        <w:rPr>
          <w:b/>
          <w:bCs/>
          <w:szCs w:val="22"/>
          <w:lang w:val="fr-CA"/>
        </w:rPr>
        <w:t xml:space="preserve"> (</w:t>
      </w:r>
      <w:r w:rsidRPr="00FC0C67">
        <w:rPr>
          <w:b/>
          <w:bCs/>
          <w:szCs w:val="22"/>
          <w:lang w:val="fr-CA"/>
        </w:rPr>
        <w:t>par vidéo préenregistrée</w:t>
      </w:r>
      <w:r w:rsidR="00416E2A" w:rsidRPr="00FC0C67">
        <w:rPr>
          <w:b/>
          <w:bCs/>
          <w:szCs w:val="22"/>
          <w:lang w:val="fr-CA"/>
        </w:rPr>
        <w:t xml:space="preserve">) </w:t>
      </w:r>
      <w:r w:rsidRPr="00FC0C67">
        <w:rPr>
          <w:b/>
          <w:bCs/>
          <w:szCs w:val="22"/>
          <w:lang w:val="fr-CA"/>
        </w:rPr>
        <w:t>cette pr</w:t>
      </w:r>
      <w:r>
        <w:rPr>
          <w:b/>
          <w:bCs/>
          <w:szCs w:val="22"/>
          <w:lang w:val="fr-CA"/>
        </w:rPr>
        <w:t>oposition au nom de l’instance</w:t>
      </w:r>
      <w:r w:rsidR="00416E2A" w:rsidRPr="00FC0C67">
        <w:rPr>
          <w:b/>
          <w:bCs/>
          <w:szCs w:val="22"/>
          <w:lang w:val="fr-CA"/>
        </w:rPr>
        <w:t xml:space="preserve"> </w:t>
      </w:r>
      <w:r>
        <w:rPr>
          <w:b/>
          <w:bCs/>
          <w:szCs w:val="22"/>
          <w:lang w:val="fr-CA"/>
        </w:rPr>
        <w:t>qui l’a adoptée</w:t>
      </w:r>
      <w:r w:rsidR="00416E2A" w:rsidRPr="00FC0C67">
        <w:rPr>
          <w:b/>
          <w:bCs/>
          <w:szCs w:val="22"/>
          <w:lang w:val="fr-CA"/>
        </w:rPr>
        <w:t>?</w:t>
      </w:r>
    </w:p>
    <w:p w14:paraId="3DF01C21" w14:textId="77777777" w:rsidR="00416E2A" w:rsidRPr="00FC0C67" w:rsidRDefault="00416E2A" w:rsidP="00416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val="fr-CA"/>
        </w:rPr>
      </w:pPr>
    </w:p>
    <w:p w14:paraId="3F73E4B9" w14:textId="2B79954C" w:rsidR="00416E2A" w:rsidRPr="007D74CB" w:rsidRDefault="00502803" w:rsidP="00416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fr-CA"/>
        </w:rPr>
      </w:pPr>
      <w:r w:rsidRPr="007D74CB">
        <w:rPr>
          <w:szCs w:val="22"/>
          <w:lang w:val="fr-CA"/>
        </w:rPr>
        <w:t xml:space="preserve">Courriel </w:t>
      </w:r>
      <w:r w:rsidR="007D74CB" w:rsidRPr="007D74CB">
        <w:rPr>
          <w:szCs w:val="22"/>
          <w:lang w:val="fr-CA"/>
        </w:rPr>
        <w:t>de la personne responsable </w:t>
      </w:r>
      <w:r w:rsidR="00416E2A" w:rsidRPr="007D74CB">
        <w:rPr>
          <w:szCs w:val="22"/>
          <w:lang w:val="fr-CA"/>
        </w:rPr>
        <w:t>:</w:t>
      </w:r>
    </w:p>
    <w:p w14:paraId="5567810D" w14:textId="77777777" w:rsidR="00416E2A" w:rsidRPr="007D74CB" w:rsidRDefault="00416E2A" w:rsidP="007F1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fr-CA"/>
        </w:rPr>
      </w:pPr>
    </w:p>
    <w:p w14:paraId="187AE93E" w14:textId="77777777" w:rsidR="0000321F" w:rsidRPr="007D74CB" w:rsidRDefault="0000321F" w:rsidP="00596B7A">
      <w:pPr>
        <w:ind w:firstLine="720"/>
        <w:rPr>
          <w:rFonts w:ascii="Calibri" w:eastAsia="Calibri" w:hAnsi="Calibri" w:cs="Calibri"/>
          <w:szCs w:val="24"/>
          <w:lang w:val="fr-CA"/>
        </w:rPr>
      </w:pPr>
    </w:p>
    <w:p w14:paraId="4AEB5DA9" w14:textId="77777777" w:rsidR="00416E2A" w:rsidRPr="007D74CB" w:rsidRDefault="00416E2A">
      <w:pPr>
        <w:rPr>
          <w:lang w:val="fr-CA"/>
        </w:rPr>
      </w:pPr>
    </w:p>
    <w:p w14:paraId="0891C0F2" w14:textId="485D1452" w:rsidR="00416E2A" w:rsidRPr="007D74CB" w:rsidRDefault="007D74CB">
      <w:pPr>
        <w:rPr>
          <w:rFonts w:ascii="Calibri" w:hAnsi="Calibri" w:cs="Calibri"/>
          <w:color w:val="0563C1" w:themeColor="hyperlink"/>
          <w:u w:val="single"/>
          <w:lang w:val="fr-CA"/>
        </w:rPr>
      </w:pPr>
      <w:r w:rsidRPr="007D74CB">
        <w:rPr>
          <w:lang w:val="fr-CA"/>
        </w:rPr>
        <w:t>Si vous avez de</w:t>
      </w:r>
      <w:r>
        <w:rPr>
          <w:lang w:val="fr-CA"/>
        </w:rPr>
        <w:t>s questions</w:t>
      </w:r>
      <w:r w:rsidR="000F3787">
        <w:rPr>
          <w:lang w:val="fr-CA"/>
        </w:rPr>
        <w:t xml:space="preserve"> concernant cette proposition</w:t>
      </w:r>
      <w:r w:rsidR="0000321F" w:rsidRPr="007D74CB">
        <w:rPr>
          <w:lang w:val="fr-CA"/>
        </w:rPr>
        <w:t xml:space="preserve">, </w:t>
      </w:r>
      <w:r w:rsidR="000F3787">
        <w:rPr>
          <w:lang w:val="fr-CA"/>
        </w:rPr>
        <w:t>veuillez les transmettre à</w:t>
      </w:r>
      <w:r w:rsidR="0000321F" w:rsidRPr="007D74CB">
        <w:rPr>
          <w:lang w:val="fr-CA"/>
        </w:rPr>
        <w:t xml:space="preserve"> </w:t>
      </w:r>
      <w:hyperlink r:id="rId21" w:tgtFrame="_blank" w:tooltip="mailto:gc45@united-church.ca" w:history="1">
        <w:r w:rsidR="0000321F" w:rsidRPr="007D74CB">
          <w:rPr>
            <w:rStyle w:val="Hyperlink"/>
            <w:rFonts w:ascii="Calibri" w:hAnsi="Calibri" w:cs="Calibri"/>
            <w:lang w:val="fr-CA"/>
          </w:rPr>
          <w:t>GC45@united-church.ca</w:t>
        </w:r>
      </w:hyperlink>
    </w:p>
    <w:p w14:paraId="0FE0F796" w14:textId="1523EDD2" w:rsidR="001F132E" w:rsidRPr="007D74CB" w:rsidRDefault="001F132E">
      <w:pPr>
        <w:rPr>
          <w:lang w:val="fr-CA"/>
        </w:rPr>
      </w:pPr>
      <w:r w:rsidRPr="007D74CB">
        <w:rPr>
          <w:lang w:val="fr-CA"/>
        </w:rPr>
        <w:br w:type="page"/>
      </w:r>
    </w:p>
    <w:p w14:paraId="1E674A03" w14:textId="77777777" w:rsidR="00416E2A" w:rsidRPr="007D74CB" w:rsidRDefault="00416E2A">
      <w:pPr>
        <w:rPr>
          <w:lang w:val="fr-CA"/>
        </w:rPr>
      </w:pPr>
    </w:p>
    <w:p w14:paraId="00752ED2" w14:textId="33D97DB4" w:rsidR="00416E2A" w:rsidRPr="00F534F6" w:rsidRDefault="00F534F6" w:rsidP="00416E2A">
      <w:pPr>
        <w:jc w:val="center"/>
        <w:rPr>
          <w:b/>
          <w:bCs/>
          <w:lang w:val="fr-CA"/>
        </w:rPr>
      </w:pPr>
      <w:r w:rsidRPr="00F534F6">
        <w:rPr>
          <w:b/>
          <w:bCs/>
          <w:lang w:val="fr-CA"/>
        </w:rPr>
        <w:t xml:space="preserve">Un aperçu </w:t>
      </w:r>
      <w:r w:rsidR="006128CF">
        <w:rPr>
          <w:b/>
          <w:bCs/>
          <w:lang w:val="fr-CA"/>
        </w:rPr>
        <w:t>du processus</w:t>
      </w:r>
      <w:r>
        <w:rPr>
          <w:b/>
          <w:bCs/>
          <w:lang w:val="fr-CA"/>
        </w:rPr>
        <w:t xml:space="preserve"> pour le 45</w:t>
      </w:r>
      <w:r w:rsidRPr="00F534F6">
        <w:rPr>
          <w:b/>
          <w:bCs/>
          <w:vertAlign w:val="superscript"/>
          <w:lang w:val="fr-CA"/>
        </w:rPr>
        <w:t>e</w:t>
      </w:r>
      <w:r>
        <w:rPr>
          <w:b/>
          <w:bCs/>
          <w:lang w:val="fr-CA"/>
        </w:rPr>
        <w:t xml:space="preserve"> Conseil général</w:t>
      </w:r>
    </w:p>
    <w:p w14:paraId="33B39740" w14:textId="77777777" w:rsidR="00F51802" w:rsidRPr="00F534F6" w:rsidRDefault="00F51802">
      <w:pPr>
        <w:rPr>
          <w:lang w:val="fr-CA"/>
        </w:rPr>
      </w:pPr>
    </w:p>
    <w:p w14:paraId="71D0F91A" w14:textId="3B559BB2" w:rsidR="00F51802" w:rsidRPr="00985FBC" w:rsidRDefault="00985FBC">
      <w:pPr>
        <w:rPr>
          <w:lang w:val="fr-CA"/>
        </w:rPr>
      </w:pPr>
      <w:r w:rsidRPr="00985FBC">
        <w:rPr>
          <w:lang w:val="fr-CA"/>
        </w:rPr>
        <w:t>Les personnes, les communautés de foi, les réseaux et les regroupements de l</w:t>
      </w:r>
      <w:r w:rsidR="00195B8F">
        <w:rPr>
          <w:lang w:val="fr-CA"/>
        </w:rPr>
        <w:t>’</w:t>
      </w:r>
      <w:r w:rsidRPr="00985FBC">
        <w:rPr>
          <w:lang w:val="fr-CA"/>
        </w:rPr>
        <w:t xml:space="preserve">Église Unie peuvent soumettre une proposition à leur </w:t>
      </w:r>
      <w:r w:rsidR="00F97453">
        <w:rPr>
          <w:lang w:val="fr-CA"/>
        </w:rPr>
        <w:t>c</w:t>
      </w:r>
      <w:r w:rsidRPr="00985FBC">
        <w:rPr>
          <w:lang w:val="fr-CA"/>
        </w:rPr>
        <w:t>onseil régional respectif pour examen</w:t>
      </w:r>
      <w:r w:rsidR="00F51802" w:rsidRPr="00985FBC">
        <w:rPr>
          <w:lang w:val="fr-CA"/>
        </w:rPr>
        <w:t xml:space="preserve">. </w:t>
      </w:r>
    </w:p>
    <w:p w14:paraId="0A859539" w14:textId="77777777" w:rsidR="00F51802" w:rsidRPr="00985FBC" w:rsidRDefault="00F51802">
      <w:pPr>
        <w:rPr>
          <w:lang w:val="fr-CA"/>
        </w:rPr>
      </w:pPr>
    </w:p>
    <w:p w14:paraId="314F9E45" w14:textId="2993C964" w:rsidR="00F51802" w:rsidRDefault="00E808EA">
      <w:pPr>
        <w:rPr>
          <w:lang w:val="fr-CA"/>
        </w:rPr>
      </w:pPr>
      <w:r w:rsidRPr="00E808EA">
        <w:rPr>
          <w:lang w:val="fr-CA"/>
        </w:rPr>
        <w:t>Les conseils régionaux s</w:t>
      </w:r>
      <w:r w:rsidR="00195B8F">
        <w:rPr>
          <w:lang w:val="fr-CA"/>
        </w:rPr>
        <w:t>’</w:t>
      </w:r>
      <w:r w:rsidRPr="00E808EA">
        <w:rPr>
          <w:lang w:val="fr-CA"/>
        </w:rPr>
        <w:t xml:space="preserve">approprient alors la proposition </w:t>
      </w:r>
      <w:r w:rsidR="006F4902">
        <w:rPr>
          <w:lang w:val="fr-CA"/>
        </w:rPr>
        <w:t xml:space="preserve">et peuvent </w:t>
      </w:r>
      <w:r w:rsidRPr="00E808EA">
        <w:rPr>
          <w:lang w:val="fr-CA"/>
        </w:rPr>
        <w:t xml:space="preserve">y apporter </w:t>
      </w:r>
      <w:r w:rsidR="006F4902">
        <w:rPr>
          <w:lang w:val="fr-CA"/>
        </w:rPr>
        <w:t>l</w:t>
      </w:r>
      <w:r w:rsidRPr="00E808EA">
        <w:rPr>
          <w:lang w:val="fr-CA"/>
        </w:rPr>
        <w:t xml:space="preserve">es révisions et </w:t>
      </w:r>
      <w:r w:rsidR="006F4902">
        <w:rPr>
          <w:lang w:val="fr-CA"/>
        </w:rPr>
        <w:t>l</w:t>
      </w:r>
      <w:r w:rsidRPr="00E808EA">
        <w:rPr>
          <w:lang w:val="fr-CA"/>
        </w:rPr>
        <w:t xml:space="preserve">es </w:t>
      </w:r>
      <w:r w:rsidR="00E95315">
        <w:rPr>
          <w:lang w:val="fr-CA"/>
        </w:rPr>
        <w:t>modifications</w:t>
      </w:r>
      <w:r w:rsidR="006F4902">
        <w:rPr>
          <w:lang w:val="fr-CA"/>
        </w:rPr>
        <w:t xml:space="preserve"> </w:t>
      </w:r>
      <w:r w:rsidR="00366872">
        <w:rPr>
          <w:lang w:val="fr-CA"/>
        </w:rPr>
        <w:t>voulues</w:t>
      </w:r>
      <w:r w:rsidR="006F4902">
        <w:rPr>
          <w:lang w:val="fr-CA"/>
        </w:rPr>
        <w:t>.</w:t>
      </w:r>
      <w:r w:rsidRPr="00E808EA">
        <w:rPr>
          <w:lang w:val="fr-CA"/>
        </w:rPr>
        <w:t xml:space="preserve"> </w:t>
      </w:r>
      <w:r w:rsidR="006F4902">
        <w:rPr>
          <w:lang w:val="fr-CA"/>
        </w:rPr>
        <w:t>Ils la</w:t>
      </w:r>
      <w:r w:rsidRPr="00E808EA">
        <w:rPr>
          <w:lang w:val="fr-CA"/>
        </w:rPr>
        <w:t xml:space="preserve"> transmettent </w:t>
      </w:r>
      <w:r w:rsidR="006F4902">
        <w:rPr>
          <w:lang w:val="fr-CA"/>
        </w:rPr>
        <w:t xml:space="preserve">ensuite </w:t>
      </w:r>
      <w:r w:rsidRPr="00E808EA">
        <w:rPr>
          <w:lang w:val="fr-CA"/>
        </w:rPr>
        <w:t xml:space="preserve">au Conseil général </w:t>
      </w:r>
      <w:r w:rsidR="00C8632C">
        <w:rPr>
          <w:lang w:val="fr-CA"/>
        </w:rPr>
        <w:t>en exprimant</w:t>
      </w:r>
      <w:r w:rsidRPr="00E808EA">
        <w:rPr>
          <w:lang w:val="fr-CA"/>
        </w:rPr>
        <w:t xml:space="preserve"> un accord</w:t>
      </w:r>
      <w:r w:rsidR="00380C35">
        <w:rPr>
          <w:lang w:val="fr-CA"/>
        </w:rPr>
        <w:t>,</w:t>
      </w:r>
      <w:r w:rsidRPr="00E808EA">
        <w:rPr>
          <w:lang w:val="fr-CA"/>
        </w:rPr>
        <w:t xml:space="preserve"> un désaccord (en expliquant </w:t>
      </w:r>
      <w:r w:rsidR="008C6820">
        <w:rPr>
          <w:lang w:val="fr-CA"/>
        </w:rPr>
        <w:t>la raison du</w:t>
      </w:r>
      <w:r w:rsidR="00D54BEF">
        <w:rPr>
          <w:lang w:val="fr-CA"/>
        </w:rPr>
        <w:t xml:space="preserve"> désaccord</w:t>
      </w:r>
      <w:r w:rsidRPr="00E808EA">
        <w:rPr>
          <w:lang w:val="fr-CA"/>
        </w:rPr>
        <w:t xml:space="preserve">) ou </w:t>
      </w:r>
      <w:r w:rsidR="00C8632C">
        <w:rPr>
          <w:lang w:val="fr-CA"/>
        </w:rPr>
        <w:t>l’absence</w:t>
      </w:r>
      <w:r w:rsidR="008B310E">
        <w:rPr>
          <w:lang w:val="fr-CA"/>
        </w:rPr>
        <w:t xml:space="preserve"> </w:t>
      </w:r>
      <w:r w:rsidR="004B04F4">
        <w:rPr>
          <w:lang w:val="fr-CA"/>
        </w:rPr>
        <w:t>de</w:t>
      </w:r>
      <w:r w:rsidR="00806371">
        <w:rPr>
          <w:lang w:val="fr-CA"/>
        </w:rPr>
        <w:t xml:space="preserve"> prise de</w:t>
      </w:r>
      <w:r w:rsidR="004B04F4">
        <w:rPr>
          <w:lang w:val="fr-CA"/>
        </w:rPr>
        <w:t xml:space="preserve"> position</w:t>
      </w:r>
      <w:r w:rsidRPr="00E808EA">
        <w:rPr>
          <w:lang w:val="fr-CA"/>
        </w:rPr>
        <w:t xml:space="preserve"> pour l</w:t>
      </w:r>
      <w:r w:rsidR="00195B8F">
        <w:rPr>
          <w:lang w:val="fr-CA"/>
        </w:rPr>
        <w:t>’</w:t>
      </w:r>
      <w:r w:rsidRPr="00E808EA">
        <w:rPr>
          <w:lang w:val="fr-CA"/>
        </w:rPr>
        <w:t>instant.</w:t>
      </w:r>
    </w:p>
    <w:p w14:paraId="6F31995F" w14:textId="77777777" w:rsidR="00E808EA" w:rsidRPr="00E808EA" w:rsidRDefault="00E808EA">
      <w:pPr>
        <w:rPr>
          <w:lang w:val="fr-CA"/>
        </w:rPr>
      </w:pPr>
    </w:p>
    <w:p w14:paraId="5FA6A1E2" w14:textId="46EB23A3" w:rsidR="00416E2A" w:rsidRPr="009E2F2B" w:rsidRDefault="009E2F2B">
      <w:pPr>
        <w:rPr>
          <w:lang w:val="fr-CA"/>
        </w:rPr>
      </w:pPr>
      <w:r w:rsidRPr="009E2F2B">
        <w:rPr>
          <w:lang w:val="fr-CA"/>
        </w:rPr>
        <w:t>Tout comme les 43</w:t>
      </w:r>
      <w:r w:rsidRPr="008A5DC2">
        <w:rPr>
          <w:vertAlign w:val="superscript"/>
          <w:lang w:val="fr-CA"/>
        </w:rPr>
        <w:t>e</w:t>
      </w:r>
      <w:r w:rsidRPr="009E2F2B">
        <w:rPr>
          <w:lang w:val="fr-CA"/>
        </w:rPr>
        <w:t xml:space="preserve"> et 44</w:t>
      </w:r>
      <w:r w:rsidRPr="008A5DC2">
        <w:rPr>
          <w:vertAlign w:val="superscript"/>
          <w:lang w:val="fr-CA"/>
        </w:rPr>
        <w:t>e</w:t>
      </w:r>
      <w:r w:rsidRPr="009E2F2B">
        <w:rPr>
          <w:lang w:val="fr-CA"/>
        </w:rPr>
        <w:t xml:space="preserve"> Conseils généraux, le 45</w:t>
      </w:r>
      <w:r w:rsidRPr="008A5DC2">
        <w:rPr>
          <w:vertAlign w:val="superscript"/>
          <w:lang w:val="fr-CA"/>
        </w:rPr>
        <w:t>e</w:t>
      </w:r>
      <w:r w:rsidRPr="009E2F2B">
        <w:rPr>
          <w:lang w:val="fr-CA"/>
        </w:rPr>
        <w:t xml:space="preserve"> Conseil général adoptera une approche </w:t>
      </w:r>
      <w:proofErr w:type="spellStart"/>
      <w:r w:rsidR="00070419">
        <w:rPr>
          <w:lang w:val="fr-CA"/>
        </w:rPr>
        <w:t>multi</w:t>
      </w:r>
      <w:r w:rsidRPr="009E2F2B">
        <w:rPr>
          <w:lang w:val="fr-CA"/>
        </w:rPr>
        <w:t>phases</w:t>
      </w:r>
      <w:proofErr w:type="spellEnd"/>
      <w:r w:rsidRPr="009E2F2B">
        <w:rPr>
          <w:lang w:val="fr-CA"/>
        </w:rPr>
        <w:t xml:space="preserve"> : apprendre, discuter et </w:t>
      </w:r>
      <w:r w:rsidR="005238AC">
        <w:rPr>
          <w:lang w:val="fr-CA"/>
        </w:rPr>
        <w:t>décider</w:t>
      </w:r>
      <w:r w:rsidR="00244BAF">
        <w:rPr>
          <w:lang w:val="fr-CA"/>
        </w:rPr>
        <w:t xml:space="preserve"> </w:t>
      </w:r>
      <w:r w:rsidR="00816348">
        <w:rPr>
          <w:lang w:val="fr-CA"/>
        </w:rPr>
        <w:t xml:space="preserve">en l’espace </w:t>
      </w:r>
      <w:r w:rsidR="00244BAF">
        <w:rPr>
          <w:lang w:val="fr-CA"/>
        </w:rPr>
        <w:t>de</w:t>
      </w:r>
      <w:r w:rsidRPr="009E2F2B">
        <w:rPr>
          <w:lang w:val="fr-CA"/>
        </w:rPr>
        <w:t xml:space="preserve"> trois mois</w:t>
      </w:r>
      <w:r w:rsidR="00F51802" w:rsidRPr="009E2F2B">
        <w:rPr>
          <w:lang w:val="fr-CA"/>
        </w:rPr>
        <w:t xml:space="preserve">. </w:t>
      </w:r>
    </w:p>
    <w:p w14:paraId="39E83A78" w14:textId="77777777" w:rsidR="009B22E1" w:rsidRPr="009E2F2B" w:rsidRDefault="009B22E1">
      <w:pPr>
        <w:rPr>
          <w:lang w:val="fr-CA"/>
        </w:rPr>
      </w:pPr>
    </w:p>
    <w:p w14:paraId="06DD0C64" w14:textId="3D5CEF36" w:rsidR="009B22E1" w:rsidRPr="00DD1756" w:rsidRDefault="00DD1756">
      <w:pPr>
        <w:rPr>
          <w:lang w:val="fr-CA"/>
        </w:rPr>
      </w:pPr>
      <w:r w:rsidRPr="00DD1756">
        <w:rPr>
          <w:lang w:val="fr-CA"/>
        </w:rPr>
        <w:t>Les séances d</w:t>
      </w:r>
      <w:r w:rsidR="00195B8F">
        <w:rPr>
          <w:lang w:val="fr-CA"/>
        </w:rPr>
        <w:t>’</w:t>
      </w:r>
      <w:r w:rsidRPr="00DD1756">
        <w:rPr>
          <w:lang w:val="fr-CA"/>
        </w:rPr>
        <w:t>apprentissage et de discussion se dérouleront en ligne au cours du mois de juin. La phase d</w:t>
      </w:r>
      <w:r w:rsidR="00195B8F">
        <w:rPr>
          <w:lang w:val="fr-CA"/>
        </w:rPr>
        <w:t>’</w:t>
      </w:r>
      <w:r w:rsidRPr="00DD1756">
        <w:rPr>
          <w:lang w:val="fr-CA"/>
        </w:rPr>
        <w:t xml:space="preserve">apprentissage se concentrera sur la clarté et la compréhension de la proposition au moyen de webinaires et de vidéos en ligne fournis par </w:t>
      </w:r>
      <w:r w:rsidR="00584937">
        <w:rPr>
          <w:lang w:val="fr-CA"/>
        </w:rPr>
        <w:t>l’instance</w:t>
      </w:r>
      <w:r w:rsidR="00DA42F2">
        <w:rPr>
          <w:lang w:val="fr-CA"/>
        </w:rPr>
        <w:t xml:space="preserve"> </w:t>
      </w:r>
      <w:r w:rsidR="0098723B">
        <w:rPr>
          <w:lang w:val="fr-CA"/>
        </w:rPr>
        <w:t>à l’origine de</w:t>
      </w:r>
      <w:r w:rsidRPr="00DD1756">
        <w:rPr>
          <w:lang w:val="fr-CA"/>
        </w:rPr>
        <w:t xml:space="preserve"> la proposition (</w:t>
      </w:r>
      <w:r w:rsidR="008C2008">
        <w:rPr>
          <w:lang w:val="fr-CA"/>
        </w:rPr>
        <w:t xml:space="preserve">ou </w:t>
      </w:r>
      <w:r w:rsidR="00F70D3E">
        <w:rPr>
          <w:lang w:val="fr-CA"/>
        </w:rPr>
        <w:t>l’instance désignée</w:t>
      </w:r>
      <w:r w:rsidRPr="00DD1756">
        <w:rPr>
          <w:lang w:val="fr-CA"/>
        </w:rPr>
        <w:t xml:space="preserve">). Les groupes de discussion </w:t>
      </w:r>
      <w:r w:rsidR="00936847">
        <w:rPr>
          <w:lang w:val="fr-CA"/>
        </w:rPr>
        <w:t>examineront</w:t>
      </w:r>
      <w:r w:rsidRPr="00DD1756">
        <w:rPr>
          <w:lang w:val="fr-CA"/>
        </w:rPr>
        <w:t xml:space="preserve"> </w:t>
      </w:r>
      <w:r w:rsidR="00936847">
        <w:rPr>
          <w:lang w:val="fr-CA"/>
        </w:rPr>
        <w:t>les</w:t>
      </w:r>
      <w:r w:rsidRPr="00DD1756">
        <w:rPr>
          <w:lang w:val="fr-CA"/>
        </w:rPr>
        <w:t xml:space="preserve"> </w:t>
      </w:r>
      <w:r w:rsidR="00DA7E09">
        <w:rPr>
          <w:lang w:val="fr-CA"/>
        </w:rPr>
        <w:t>mérites</w:t>
      </w:r>
      <w:r w:rsidRPr="00DD1756">
        <w:rPr>
          <w:lang w:val="fr-CA"/>
        </w:rPr>
        <w:t xml:space="preserve"> de la proposition en proposant des commentaires, des affirmations et des révisions dans le cadre d</w:t>
      </w:r>
      <w:r w:rsidR="00195B8F">
        <w:rPr>
          <w:lang w:val="fr-CA"/>
        </w:rPr>
        <w:t>’</w:t>
      </w:r>
      <w:r w:rsidRPr="00DD1756">
        <w:rPr>
          <w:lang w:val="fr-CA"/>
        </w:rPr>
        <w:t xml:space="preserve">une conversation en ligne. </w:t>
      </w:r>
      <w:r w:rsidR="00AD402C">
        <w:rPr>
          <w:lang w:val="fr-CA"/>
        </w:rPr>
        <w:t>On s’attend des groupes de discussion qu’ils étudient</w:t>
      </w:r>
      <w:r w:rsidRPr="00DD1756">
        <w:rPr>
          <w:lang w:val="fr-CA"/>
        </w:rPr>
        <w:t xml:space="preserve"> chaque proposition et </w:t>
      </w:r>
      <w:r w:rsidR="00AD402C">
        <w:rPr>
          <w:lang w:val="fr-CA"/>
        </w:rPr>
        <w:t>des</w:t>
      </w:r>
      <w:r w:rsidRPr="00DD1756">
        <w:rPr>
          <w:lang w:val="fr-CA"/>
        </w:rPr>
        <w:t xml:space="preserve"> </w:t>
      </w:r>
      <w:r w:rsidR="005714A2">
        <w:rPr>
          <w:lang w:val="fr-CA"/>
        </w:rPr>
        <w:t>personnes qui prennent les notes qu’elles</w:t>
      </w:r>
      <w:r w:rsidRPr="00DD1756">
        <w:rPr>
          <w:lang w:val="fr-CA"/>
        </w:rPr>
        <w:t xml:space="preserve"> </w:t>
      </w:r>
      <w:r w:rsidR="00AC5C53">
        <w:rPr>
          <w:lang w:val="fr-CA"/>
        </w:rPr>
        <w:t>consignent</w:t>
      </w:r>
      <w:r w:rsidRPr="00DD1756">
        <w:rPr>
          <w:lang w:val="fr-CA"/>
        </w:rPr>
        <w:t xml:space="preserve"> les commentaires favorables, défavorables et les révisions suggérées</w:t>
      </w:r>
      <w:r w:rsidR="009B22E1" w:rsidRPr="00DD1756">
        <w:rPr>
          <w:lang w:val="fr-CA"/>
        </w:rPr>
        <w:t>.</w:t>
      </w:r>
    </w:p>
    <w:p w14:paraId="37D3EF26" w14:textId="77777777" w:rsidR="009B22E1" w:rsidRPr="00DD1756" w:rsidRDefault="009B22E1">
      <w:pPr>
        <w:rPr>
          <w:lang w:val="fr-CA"/>
        </w:rPr>
      </w:pPr>
    </w:p>
    <w:p w14:paraId="4EC27899" w14:textId="6F775AC6" w:rsidR="009B22E1" w:rsidRPr="00997B9F" w:rsidRDefault="00997B9F">
      <w:pPr>
        <w:rPr>
          <w:lang w:val="fr-CA"/>
        </w:rPr>
      </w:pPr>
      <w:r w:rsidRPr="00997B9F">
        <w:rPr>
          <w:lang w:val="fr-CA"/>
        </w:rPr>
        <w:t xml:space="preserve">Le </w:t>
      </w:r>
      <w:r w:rsidRPr="0062180D">
        <w:rPr>
          <w:lang w:val="fr-CA"/>
        </w:rPr>
        <w:t xml:space="preserve">groupe </w:t>
      </w:r>
      <w:r w:rsidR="009D1153" w:rsidRPr="0062180D">
        <w:rPr>
          <w:lang w:val="fr-CA"/>
        </w:rPr>
        <w:t>d’animation</w:t>
      </w:r>
      <w:r w:rsidRPr="0062180D">
        <w:rPr>
          <w:lang w:val="fr-CA"/>
        </w:rPr>
        <w:t xml:space="preserve"> (ou l</w:t>
      </w:r>
      <w:r w:rsidR="00195B8F" w:rsidRPr="0062180D">
        <w:rPr>
          <w:lang w:val="fr-CA"/>
        </w:rPr>
        <w:t>’</w:t>
      </w:r>
      <w:r w:rsidRPr="0062180D">
        <w:rPr>
          <w:lang w:val="fr-CA"/>
        </w:rPr>
        <w:t xml:space="preserve">équipe </w:t>
      </w:r>
      <w:r w:rsidR="009D1153" w:rsidRPr="0062180D">
        <w:rPr>
          <w:lang w:val="fr-CA"/>
        </w:rPr>
        <w:t>des voies à suivre [</w:t>
      </w:r>
      <w:proofErr w:type="spellStart"/>
      <w:r w:rsidR="009D1153" w:rsidRPr="0062180D">
        <w:rPr>
          <w:lang w:val="fr-CA"/>
        </w:rPr>
        <w:t>Way</w:t>
      </w:r>
      <w:proofErr w:type="spellEnd"/>
      <w:r w:rsidR="009D1153" w:rsidRPr="0062180D">
        <w:rPr>
          <w:lang w:val="fr-CA"/>
        </w:rPr>
        <w:t xml:space="preserve"> </w:t>
      </w:r>
      <w:proofErr w:type="spellStart"/>
      <w:r w:rsidR="009D1153" w:rsidRPr="0062180D">
        <w:rPr>
          <w:lang w:val="fr-CA"/>
        </w:rPr>
        <w:t>Forward</w:t>
      </w:r>
      <w:proofErr w:type="spellEnd"/>
      <w:r w:rsidR="009D1153" w:rsidRPr="0062180D">
        <w:rPr>
          <w:lang w:val="fr-CA"/>
        </w:rPr>
        <w:t>]</w:t>
      </w:r>
      <w:r w:rsidRPr="0062180D">
        <w:rPr>
          <w:lang w:val="fr-CA"/>
        </w:rPr>
        <w:t>)</w:t>
      </w:r>
      <w:r w:rsidRPr="00997B9F">
        <w:rPr>
          <w:lang w:val="fr-CA"/>
        </w:rPr>
        <w:t xml:space="preserve"> examinera toutes les informations fournies par les groupes de discussion pour chaque proposition et </w:t>
      </w:r>
      <w:r w:rsidR="0062180D" w:rsidRPr="00997B9F">
        <w:rPr>
          <w:lang w:val="fr-CA"/>
        </w:rPr>
        <w:t>présentera</w:t>
      </w:r>
      <w:r w:rsidRPr="00997B9F">
        <w:rPr>
          <w:lang w:val="fr-CA"/>
        </w:rPr>
        <w:t xml:space="preserve"> une voie à suivre pouvant inclure une nouvelle proposition améliorée reflétant la sagesse de l</w:t>
      </w:r>
      <w:r w:rsidR="00195B8F">
        <w:rPr>
          <w:lang w:val="fr-CA"/>
        </w:rPr>
        <w:t>’</w:t>
      </w:r>
      <w:r w:rsidRPr="00997B9F">
        <w:rPr>
          <w:lang w:val="fr-CA"/>
        </w:rPr>
        <w:t>instance</w:t>
      </w:r>
      <w:r w:rsidR="00EE2A30" w:rsidRPr="00997B9F">
        <w:rPr>
          <w:lang w:val="fr-CA"/>
        </w:rPr>
        <w:t>.</w:t>
      </w:r>
    </w:p>
    <w:p w14:paraId="1C036BDC" w14:textId="77777777" w:rsidR="009B22E1" w:rsidRPr="00997B9F" w:rsidRDefault="009B22E1">
      <w:pPr>
        <w:rPr>
          <w:lang w:val="fr-CA"/>
        </w:rPr>
      </w:pPr>
    </w:p>
    <w:p w14:paraId="48DE8249" w14:textId="07676A08" w:rsidR="009B22E1" w:rsidRPr="00195B8F" w:rsidRDefault="00195B8F">
      <w:pPr>
        <w:rPr>
          <w:lang w:val="fr-CA"/>
        </w:rPr>
      </w:pPr>
      <w:r w:rsidRPr="00195B8F">
        <w:rPr>
          <w:lang w:val="fr-CA"/>
        </w:rPr>
        <w:t xml:space="preserve">Les séances de décision se tiendront lors des séances hybrides convoquées du 7 au 12 août 2025, au cours desquelles </w:t>
      </w:r>
      <w:r w:rsidR="00C2441E">
        <w:rPr>
          <w:lang w:val="fr-CA"/>
        </w:rPr>
        <w:t xml:space="preserve">on proposera, débattra, précisera et soumettra au vote </w:t>
      </w:r>
      <w:r w:rsidRPr="00195B8F">
        <w:rPr>
          <w:lang w:val="fr-CA"/>
        </w:rPr>
        <w:t xml:space="preserve">la réponse du Conseil général aux propositions, en </w:t>
      </w:r>
      <w:r w:rsidR="002D1E72">
        <w:rPr>
          <w:lang w:val="fr-CA"/>
        </w:rPr>
        <w:t>utilisant</w:t>
      </w:r>
      <w:r w:rsidR="00B56FCF">
        <w:rPr>
          <w:lang w:val="fr-CA"/>
        </w:rPr>
        <w:t xml:space="preserve"> le plus possible</w:t>
      </w:r>
      <w:r w:rsidRPr="00195B8F">
        <w:rPr>
          <w:lang w:val="fr-CA"/>
        </w:rPr>
        <w:t xml:space="preserve"> un modèle consensuel</w:t>
      </w:r>
      <w:r w:rsidR="002D1E72">
        <w:rPr>
          <w:lang w:val="fr-CA"/>
        </w:rPr>
        <w:t xml:space="preserve">, des </w:t>
      </w:r>
      <w:r w:rsidRPr="00195B8F">
        <w:rPr>
          <w:lang w:val="fr-CA"/>
        </w:rPr>
        <w:t xml:space="preserve">indicateurs non contraignants </w:t>
      </w:r>
      <w:r w:rsidR="00482033">
        <w:rPr>
          <w:lang w:val="fr-CA"/>
        </w:rPr>
        <w:t xml:space="preserve">de l’enthousiasme </w:t>
      </w:r>
      <w:r w:rsidR="002D1E72">
        <w:rPr>
          <w:lang w:val="fr-CA"/>
        </w:rPr>
        <w:t>ou</w:t>
      </w:r>
      <w:r w:rsidR="00482033">
        <w:rPr>
          <w:lang w:val="fr-CA"/>
        </w:rPr>
        <w:t xml:space="preserve"> d</w:t>
      </w:r>
      <w:r w:rsidR="00933EA1">
        <w:rPr>
          <w:lang w:val="fr-CA"/>
        </w:rPr>
        <w:t xml:space="preserve">e l’indifférence, </w:t>
      </w:r>
      <w:r w:rsidRPr="00195B8F">
        <w:rPr>
          <w:lang w:val="fr-CA"/>
        </w:rPr>
        <w:t xml:space="preserve">et </w:t>
      </w:r>
      <w:r w:rsidR="002D1E72">
        <w:rPr>
          <w:lang w:val="fr-CA"/>
        </w:rPr>
        <w:t>les</w:t>
      </w:r>
      <w:r w:rsidRPr="00195B8F">
        <w:rPr>
          <w:lang w:val="fr-CA"/>
        </w:rPr>
        <w:t xml:space="preserve"> règles </w:t>
      </w:r>
      <w:r w:rsidR="004838E4">
        <w:rPr>
          <w:lang w:val="fr-CA"/>
        </w:rPr>
        <w:t>de</w:t>
      </w:r>
      <w:r w:rsidRPr="00195B8F">
        <w:rPr>
          <w:lang w:val="fr-CA"/>
        </w:rPr>
        <w:t xml:space="preserve"> </w:t>
      </w:r>
      <w:proofErr w:type="spellStart"/>
      <w:r w:rsidRPr="00195B8F">
        <w:rPr>
          <w:lang w:val="fr-CA"/>
        </w:rPr>
        <w:t>Bourinot</w:t>
      </w:r>
      <w:proofErr w:type="spellEnd"/>
      <w:r w:rsidR="004559E3" w:rsidRPr="00195B8F">
        <w:rPr>
          <w:lang w:val="fr-CA"/>
        </w:rPr>
        <w:t>.</w:t>
      </w:r>
    </w:p>
    <w:p w14:paraId="6AAB0A68" w14:textId="366905B8" w:rsidR="00416E2A" w:rsidRPr="00195B8F" w:rsidRDefault="00416E2A">
      <w:pPr>
        <w:rPr>
          <w:rFonts w:ascii="HelveticaNeue" w:hAnsi="HelveticaNeue" w:cs="Times New Roman"/>
          <w:color w:val="000000"/>
          <w:sz w:val="18"/>
          <w:szCs w:val="18"/>
          <w:lang w:val="fr-CA"/>
        </w:rPr>
      </w:pPr>
      <w:r w:rsidRPr="00195B8F">
        <w:rPr>
          <w:rFonts w:ascii="HelveticaNeue" w:hAnsi="HelveticaNeue" w:cs="Times New Roman"/>
          <w:color w:val="000000"/>
          <w:sz w:val="18"/>
          <w:szCs w:val="18"/>
          <w:lang w:val="fr-CA"/>
        </w:rPr>
        <w:t xml:space="preserve"> </w:t>
      </w:r>
    </w:p>
    <w:sectPr w:rsidR="00416E2A" w:rsidRPr="00195B8F" w:rsidSect="00BF15E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E6D1" w14:textId="77777777" w:rsidR="00BF15E3" w:rsidRDefault="00BF15E3" w:rsidP="00D60227">
      <w:r>
        <w:separator/>
      </w:r>
    </w:p>
  </w:endnote>
  <w:endnote w:type="continuationSeparator" w:id="0">
    <w:p w14:paraId="6AA00A9A" w14:textId="77777777" w:rsidR="00BF15E3" w:rsidRDefault="00BF15E3" w:rsidP="00D6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BAC5" w14:textId="77777777" w:rsidR="00D60227" w:rsidRDefault="00D60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6979" w14:textId="77777777" w:rsidR="00D60227" w:rsidRDefault="00D60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148A" w14:textId="77777777" w:rsidR="00D60227" w:rsidRDefault="00D60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7743A" w14:textId="77777777" w:rsidR="00BF15E3" w:rsidRDefault="00BF15E3" w:rsidP="00D60227">
      <w:r>
        <w:separator/>
      </w:r>
    </w:p>
  </w:footnote>
  <w:footnote w:type="continuationSeparator" w:id="0">
    <w:p w14:paraId="293F4B68" w14:textId="77777777" w:rsidR="00BF15E3" w:rsidRDefault="00BF15E3" w:rsidP="00D60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C77A" w14:textId="77777777" w:rsidR="00D60227" w:rsidRDefault="00D60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3E476" w14:textId="77777777" w:rsidR="00D60227" w:rsidRDefault="00D60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BF93" w14:textId="77777777" w:rsidR="00D60227" w:rsidRDefault="00D60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C395A"/>
    <w:multiLevelType w:val="hybridMultilevel"/>
    <w:tmpl w:val="F7E495C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5FB69BD"/>
    <w:multiLevelType w:val="hybridMultilevel"/>
    <w:tmpl w:val="B0BE03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C724D"/>
    <w:multiLevelType w:val="hybridMultilevel"/>
    <w:tmpl w:val="04161A34"/>
    <w:lvl w:ilvl="0" w:tplc="6B7E5F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A219D"/>
    <w:multiLevelType w:val="hybridMultilevel"/>
    <w:tmpl w:val="1CF8AE9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9547C2"/>
    <w:multiLevelType w:val="hybridMultilevel"/>
    <w:tmpl w:val="5DA2A488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A9A6832"/>
    <w:multiLevelType w:val="hybridMultilevel"/>
    <w:tmpl w:val="2942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6724C"/>
    <w:multiLevelType w:val="hybridMultilevel"/>
    <w:tmpl w:val="1E74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3C"/>
    <w:rsid w:val="0000321F"/>
    <w:rsid w:val="000062C8"/>
    <w:rsid w:val="00006EE1"/>
    <w:rsid w:val="0001195E"/>
    <w:rsid w:val="00024F51"/>
    <w:rsid w:val="0002623B"/>
    <w:rsid w:val="000330CB"/>
    <w:rsid w:val="00045DE2"/>
    <w:rsid w:val="00070419"/>
    <w:rsid w:val="0007609D"/>
    <w:rsid w:val="000B25D0"/>
    <w:rsid w:val="000E0D32"/>
    <w:rsid w:val="000F0541"/>
    <w:rsid w:val="000F3007"/>
    <w:rsid w:val="000F3787"/>
    <w:rsid w:val="001040FB"/>
    <w:rsid w:val="00105B08"/>
    <w:rsid w:val="00112107"/>
    <w:rsid w:val="00145CF8"/>
    <w:rsid w:val="001545A1"/>
    <w:rsid w:val="00173480"/>
    <w:rsid w:val="00195B8F"/>
    <w:rsid w:val="001B3782"/>
    <w:rsid w:val="001D2873"/>
    <w:rsid w:val="001F132E"/>
    <w:rsid w:val="002037F9"/>
    <w:rsid w:val="00213315"/>
    <w:rsid w:val="0021637D"/>
    <w:rsid w:val="00244BAF"/>
    <w:rsid w:val="0024532F"/>
    <w:rsid w:val="002D1E72"/>
    <w:rsid w:val="002D3620"/>
    <w:rsid w:val="002D5A33"/>
    <w:rsid w:val="00333FEF"/>
    <w:rsid w:val="00337567"/>
    <w:rsid w:val="00341325"/>
    <w:rsid w:val="0035219C"/>
    <w:rsid w:val="00366872"/>
    <w:rsid w:val="00380C35"/>
    <w:rsid w:val="003A42FB"/>
    <w:rsid w:val="003A5749"/>
    <w:rsid w:val="003A78BE"/>
    <w:rsid w:val="003B2B64"/>
    <w:rsid w:val="003C70DB"/>
    <w:rsid w:val="003F3C0E"/>
    <w:rsid w:val="00402AB1"/>
    <w:rsid w:val="0041609A"/>
    <w:rsid w:val="00416E2A"/>
    <w:rsid w:val="00446048"/>
    <w:rsid w:val="004516D7"/>
    <w:rsid w:val="004559E3"/>
    <w:rsid w:val="004812FC"/>
    <w:rsid w:val="00482033"/>
    <w:rsid w:val="004838E4"/>
    <w:rsid w:val="00491AA9"/>
    <w:rsid w:val="004A0525"/>
    <w:rsid w:val="004A5D07"/>
    <w:rsid w:val="004B04F4"/>
    <w:rsid w:val="004B4866"/>
    <w:rsid w:val="004C133E"/>
    <w:rsid w:val="004F024B"/>
    <w:rsid w:val="00502803"/>
    <w:rsid w:val="00503497"/>
    <w:rsid w:val="005040BC"/>
    <w:rsid w:val="00521E26"/>
    <w:rsid w:val="005238AC"/>
    <w:rsid w:val="005354D7"/>
    <w:rsid w:val="00545886"/>
    <w:rsid w:val="0055218A"/>
    <w:rsid w:val="00561E99"/>
    <w:rsid w:val="00562E8B"/>
    <w:rsid w:val="00564C22"/>
    <w:rsid w:val="005714A2"/>
    <w:rsid w:val="00584937"/>
    <w:rsid w:val="00596B7A"/>
    <w:rsid w:val="005B641B"/>
    <w:rsid w:val="005C0D38"/>
    <w:rsid w:val="005D5242"/>
    <w:rsid w:val="00600086"/>
    <w:rsid w:val="0060035C"/>
    <w:rsid w:val="0060672E"/>
    <w:rsid w:val="006128CF"/>
    <w:rsid w:val="0061474D"/>
    <w:rsid w:val="0062180D"/>
    <w:rsid w:val="00642E3D"/>
    <w:rsid w:val="00686CFA"/>
    <w:rsid w:val="00686E5B"/>
    <w:rsid w:val="006915E0"/>
    <w:rsid w:val="006A1DB6"/>
    <w:rsid w:val="006F4902"/>
    <w:rsid w:val="00706044"/>
    <w:rsid w:val="0071080E"/>
    <w:rsid w:val="0074559C"/>
    <w:rsid w:val="00750474"/>
    <w:rsid w:val="00777241"/>
    <w:rsid w:val="0078076B"/>
    <w:rsid w:val="007B0202"/>
    <w:rsid w:val="007D6F04"/>
    <w:rsid w:val="007D74CB"/>
    <w:rsid w:val="007D7C23"/>
    <w:rsid w:val="007F10CB"/>
    <w:rsid w:val="007F5E69"/>
    <w:rsid w:val="00805A81"/>
    <w:rsid w:val="00806371"/>
    <w:rsid w:val="008104A0"/>
    <w:rsid w:val="00811A6D"/>
    <w:rsid w:val="00816348"/>
    <w:rsid w:val="00850804"/>
    <w:rsid w:val="00850FF8"/>
    <w:rsid w:val="008555B7"/>
    <w:rsid w:val="008664D3"/>
    <w:rsid w:val="008767E9"/>
    <w:rsid w:val="008A3D3E"/>
    <w:rsid w:val="008A5DC2"/>
    <w:rsid w:val="008B310E"/>
    <w:rsid w:val="008B437E"/>
    <w:rsid w:val="008B5368"/>
    <w:rsid w:val="008C2008"/>
    <w:rsid w:val="008C3E44"/>
    <w:rsid w:val="008C6820"/>
    <w:rsid w:val="008F132B"/>
    <w:rsid w:val="00911EB6"/>
    <w:rsid w:val="00914DC5"/>
    <w:rsid w:val="00921128"/>
    <w:rsid w:val="00933EA1"/>
    <w:rsid w:val="00936847"/>
    <w:rsid w:val="00937EBC"/>
    <w:rsid w:val="00942B4A"/>
    <w:rsid w:val="0094620F"/>
    <w:rsid w:val="00970F3A"/>
    <w:rsid w:val="00985FBC"/>
    <w:rsid w:val="0098723B"/>
    <w:rsid w:val="009937EB"/>
    <w:rsid w:val="00993830"/>
    <w:rsid w:val="00997B9F"/>
    <w:rsid w:val="009B2093"/>
    <w:rsid w:val="009B22E1"/>
    <w:rsid w:val="009B413E"/>
    <w:rsid w:val="009B5CF3"/>
    <w:rsid w:val="009D1153"/>
    <w:rsid w:val="009D30D7"/>
    <w:rsid w:val="009D502D"/>
    <w:rsid w:val="009E0DB8"/>
    <w:rsid w:val="009E2F2B"/>
    <w:rsid w:val="009F6910"/>
    <w:rsid w:val="00A0157C"/>
    <w:rsid w:val="00A0598E"/>
    <w:rsid w:val="00A06D56"/>
    <w:rsid w:val="00A678F2"/>
    <w:rsid w:val="00A82088"/>
    <w:rsid w:val="00AC5C53"/>
    <w:rsid w:val="00AC6F55"/>
    <w:rsid w:val="00AC71A0"/>
    <w:rsid w:val="00AD402C"/>
    <w:rsid w:val="00B00BA2"/>
    <w:rsid w:val="00B02629"/>
    <w:rsid w:val="00B34148"/>
    <w:rsid w:val="00B41B16"/>
    <w:rsid w:val="00B56FCF"/>
    <w:rsid w:val="00B812ED"/>
    <w:rsid w:val="00BB4582"/>
    <w:rsid w:val="00BF15E3"/>
    <w:rsid w:val="00C2441E"/>
    <w:rsid w:val="00C54FC4"/>
    <w:rsid w:val="00C60C88"/>
    <w:rsid w:val="00C6180D"/>
    <w:rsid w:val="00C6181D"/>
    <w:rsid w:val="00C757A3"/>
    <w:rsid w:val="00C8632C"/>
    <w:rsid w:val="00C90457"/>
    <w:rsid w:val="00CA173D"/>
    <w:rsid w:val="00CB28A5"/>
    <w:rsid w:val="00CB6E3C"/>
    <w:rsid w:val="00CD0D48"/>
    <w:rsid w:val="00CF490E"/>
    <w:rsid w:val="00D12E9F"/>
    <w:rsid w:val="00D4711E"/>
    <w:rsid w:val="00D54BEF"/>
    <w:rsid w:val="00D60227"/>
    <w:rsid w:val="00DA3A98"/>
    <w:rsid w:val="00DA42F2"/>
    <w:rsid w:val="00DA7E09"/>
    <w:rsid w:val="00DD1756"/>
    <w:rsid w:val="00DE14AD"/>
    <w:rsid w:val="00E22C98"/>
    <w:rsid w:val="00E333ED"/>
    <w:rsid w:val="00E65DCE"/>
    <w:rsid w:val="00E732D1"/>
    <w:rsid w:val="00E808EA"/>
    <w:rsid w:val="00E95315"/>
    <w:rsid w:val="00EE2A30"/>
    <w:rsid w:val="00F03CE2"/>
    <w:rsid w:val="00F36490"/>
    <w:rsid w:val="00F43C9C"/>
    <w:rsid w:val="00F51802"/>
    <w:rsid w:val="00F534F6"/>
    <w:rsid w:val="00F70D3E"/>
    <w:rsid w:val="00F74AD7"/>
    <w:rsid w:val="00F97453"/>
    <w:rsid w:val="00FB6050"/>
    <w:rsid w:val="00FC0C67"/>
    <w:rsid w:val="00FC34A9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8AD09D"/>
  <w14:defaultImageDpi w14:val="32767"/>
  <w15:chartTrackingRefBased/>
  <w15:docId w15:val="{509E2D1A-FC6B-C64F-B8CE-7D5104F0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6E3C"/>
    <w:rPr>
      <w:rFonts w:eastAsia="Times New Roman" w:cs="Arial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E3C"/>
    <w:pPr>
      <w:ind w:left="360" w:hanging="360"/>
      <w:outlineLvl w:val="0"/>
    </w:pPr>
    <w:rPr>
      <w:rFonts w:eastAsiaTheme="minorHAnsi" w:cs="Times New Roman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B6E3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CB6E3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B6E3C"/>
    <w:rPr>
      <w:rFonts w:cs="Times New Roman"/>
      <w:b/>
      <w:color w:val="000000" w:themeColor="text1"/>
      <w:sz w:val="28"/>
      <w:szCs w:val="28"/>
      <w:lang w:val="en-CA"/>
    </w:rPr>
  </w:style>
  <w:style w:type="character" w:styleId="Hyperlink">
    <w:name w:val="Hyperlink"/>
    <w:basedOn w:val="DefaultParagraphFont"/>
    <w:uiPriority w:val="99"/>
    <w:unhideWhenUsed/>
    <w:rsid w:val="00CB6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E3C"/>
    <w:pPr>
      <w:ind w:left="720"/>
      <w:contextualSpacing/>
    </w:pPr>
  </w:style>
  <w:style w:type="paragraph" w:customStyle="1" w:styleId="paragraph">
    <w:name w:val="paragraph"/>
    <w:basedOn w:val="Normal"/>
    <w:rsid w:val="00CB6E3C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CA"/>
    </w:rPr>
  </w:style>
  <w:style w:type="character" w:customStyle="1" w:styleId="normaltextrun">
    <w:name w:val="normaltextrun"/>
    <w:basedOn w:val="DefaultParagraphFont"/>
    <w:rsid w:val="00CB6E3C"/>
  </w:style>
  <w:style w:type="character" w:customStyle="1" w:styleId="eop">
    <w:name w:val="eop"/>
    <w:basedOn w:val="DefaultParagraphFont"/>
    <w:rsid w:val="00CB6E3C"/>
  </w:style>
  <w:style w:type="character" w:styleId="FollowedHyperlink">
    <w:name w:val="FollowedHyperlink"/>
    <w:basedOn w:val="DefaultParagraphFont"/>
    <w:uiPriority w:val="99"/>
    <w:semiHidden/>
    <w:unhideWhenUsed/>
    <w:rsid w:val="007F10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03CE2"/>
    <w:pPr>
      <w:spacing w:before="100" w:beforeAutospacing="1" w:after="100" w:afterAutospacing="1"/>
    </w:pPr>
    <w:rPr>
      <w:rFonts w:ascii="Times New Roman" w:hAnsi="Times New Roman" w:cs="Times New Roman"/>
      <w:szCs w:val="24"/>
      <w:lang w:val="fr-CA" w:eastAsia="fr-CA"/>
    </w:rPr>
  </w:style>
  <w:style w:type="character" w:styleId="UnresolvedMention">
    <w:name w:val="Unresolved Mention"/>
    <w:basedOn w:val="DefaultParagraphFont"/>
    <w:uiPriority w:val="99"/>
    <w:rsid w:val="00A678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5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A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5A81"/>
    <w:rPr>
      <w:rFonts w:eastAsia="Times New Roman" w:cs="Aria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A81"/>
    <w:rPr>
      <w:rFonts w:eastAsia="Times New Roman" w:cs="Arial"/>
      <w:b/>
      <w:bCs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D602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0227"/>
    <w:rPr>
      <w:rFonts w:eastAsia="Times New Roman" w:cs="Arial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D602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27"/>
    <w:rPr>
      <w:rFonts w:eastAsia="Times New Roman" w:cs="Arial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gliseunie.ca/appels-a-leglise-les-intendantes-et-intendants-de-notre-cercle-autochtone/" TargetMode="External"/><Relationship Id="rId18" Type="http://schemas.openxmlformats.org/officeDocument/2006/relationships/hyperlink" Target="https://unitedchurch.sharepoint.com/:w:/r/sites/UnitedChurchCommons/PublicDocuments/Shared-Publicly/What%20We%20Believe%20and%20Why/Intercultural%20Ministries/United%20Church%20of%20Canada%20Commitment%20to%20Inclusion%20(GC40%202009%20089).docx?d=wa81c21aa63cf43318fb773afa97b0e7a&amp;csf=1&amp;web=1&amp;e=DiCbhi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GC45@united-church.c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gliseunie.ca/adoption-de-la-declaration-de-lonu-sur-les-droits-des-peuples-autochtones-en-tant-que-cadre-de-la-demarche-de-reconciliation/" TargetMode="External"/><Relationship Id="rId17" Type="http://schemas.openxmlformats.org/officeDocument/2006/relationships/hyperlink" Target="https://can01.safelinks.protection.outlook.com/?url=https%3A%2F%2Funitedchurch.sharepoint.com%2F%3Af%3A%2Fs%2FUnitedChurchCommons%2FEpAk5ESbgIxMo7AHp_91F6gBlX3cdSQ8rY1gSrv9ovjYEQ%3Fe%3DS8jXOV&amp;data=04%7C01%7Cswelch%40united-church.ca%7C406ff1c8f20f40c8e62908d947995475%7Ccf18b5a826784011931215f0f7157574%7C0%7C0%7C637619546133364906%7CUnknown%7CTWFpbGZsb3d8eyJWIjoiMC4wLjAwMDAiLCJQIjoiV2luMzIiLCJBTiI6Ik1haWwiLCJXVCI6Mn0%3D%7C1000&amp;sdata=%2FsAhctDyCyvqCX7g6MpC6FsM80Tpil0We%2FLgkk6qQTQ%3D&amp;reserved=0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united-church.ca/community-and-faith/being-community/disability-and-inclusion" TargetMode="External"/><Relationship Id="rId20" Type="http://schemas.openxmlformats.org/officeDocument/2006/relationships/hyperlink" Target="https://egliseunie.ca/proposition-pour-devenir-une-eglise-antiracist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gliseunie.ca/adoption-de-la-declaration-de-lonu-sur-les-droits-des-peuples-autochtones-en-tant-que-cadre-de-la-demarche-de-reconciliation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gliseunie.ca/perspectives-dune-eglise-interculturelle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nitedchurch.sharepoint.com/:w:/r/sites/UnitedChurchCommons/PublicDocuments/Shared-Publicly/What%20We%20Believe%20and%20Why/Intercultural%20Ministries/United%20Church%20of%20Canada%20Commitment%20to%20Inclusion%20(GC40%202009%20089).docx?d=wa81c21aa63cf43318fb773afa97b0e7a&amp;csf=1&amp;web=1&amp;e=DiCbh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gliseunie.ca/ressources/vivre-ensemble/linclusiondespersonneslgbti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6d8c5d-5b31-4807-8756-a31b61bec20d" xsi:nil="true"/>
    <SharedWithUsers xmlns="6c958789-9626-4b6d-bb42-2bf2bedd1e9c">
      <UserInfo>
        <DisplayName/>
        <AccountId xsi:nil="true"/>
        <AccountType/>
      </UserInfo>
    </SharedWithUsers>
    <MediaLengthInSeconds xmlns="7864b994-f89f-4c8c-a412-4359e7b51c78" xsi:nil="true"/>
    <lcf76f155ced4ddcb4097134ff3c332f xmlns="7864b994-f89f-4c8c-a412-4359e7b51c78">
      <Terms xmlns="http://schemas.microsoft.com/office/infopath/2007/PartnerControls"/>
    </lcf76f155ced4ddcb4097134ff3c332f>
    <Region xmlns="eb6d8c5d-5b31-4807-8756-a31b61bec20d" xsi:nil="true"/>
    <DocumentType xmlns="7864b994-f89f-4c8c-a412-4359e7b51c78" xsi:nil="true"/>
  </documentManagement>
</p:properties>
</file>

<file path=customXml/item3.xml><?xml version="1.0" encoding="utf-8"?>
<?mso-contentType ?>
<SharedContentType xmlns="Microsoft.SharePoint.Taxonomy.ContentTypeSync" SourceId="3c940ca1-5ff5-4c12-9ecd-e33ede4a829f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F51F99261BF46866DB31DE409B783" ma:contentTypeVersion="26" ma:contentTypeDescription="Create a new document." ma:contentTypeScope="" ma:versionID="276456b35914e3c3cf693164b66a010b">
  <xsd:schema xmlns:xsd="http://www.w3.org/2001/XMLSchema" xmlns:xs="http://www.w3.org/2001/XMLSchema" xmlns:p="http://schemas.microsoft.com/office/2006/metadata/properties" xmlns:ns2="eb6d8c5d-5b31-4807-8756-a31b61bec20d" xmlns:ns3="7864b994-f89f-4c8c-a412-4359e7b51c78" xmlns:ns4="6c958789-9626-4b6d-bb42-2bf2bedd1e9c" targetNamespace="http://schemas.microsoft.com/office/2006/metadata/properties" ma:root="true" ma:fieldsID="676f269a980368537bdfdddde3a36d1c" ns2:_="" ns3:_="" ns4:_="">
    <xsd:import namespace="eb6d8c5d-5b31-4807-8756-a31b61bec20d"/>
    <xsd:import namespace="7864b994-f89f-4c8c-a412-4359e7b51c78"/>
    <xsd:import namespace="6c958789-9626-4b6d-bb42-2bf2bedd1e9c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3:DocumentType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d8c5d-5b31-4807-8756-a31b61bec20d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default="" ma:format="Dropdown" ma:internalName="Region">
      <xsd:simpleType>
        <xsd:restriction base="dms:Choice">
          <xsd:enumeration value="choicesPlaceholder1"/>
          <xsd:enumeration value="choicesPlaceholder2"/>
          <xsd:enumeration value="choicesPlaceholder3"/>
        </xsd:restriction>
      </xsd:simpleType>
    </xsd:element>
    <xsd:element name="TaxCatchAll" ma:index="20" nillable="true" ma:displayName="Taxonomy Catch All Column" ma:hidden="true" ma:list="{6d813e87-a8cb-48eb-94f1-61515a89dcd9}" ma:internalName="TaxCatchAll" ma:showField="CatchAllData" ma:web="6c958789-9626-4b6d-bb42-2bf2bedd1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4b994-f89f-4c8c-a412-4359e7b51c78" elementFormDefault="qualified">
    <xsd:import namespace="http://schemas.microsoft.com/office/2006/documentManagement/types"/>
    <xsd:import namespace="http://schemas.microsoft.com/office/infopath/2007/PartnerControls"/>
    <xsd:element name="DocumentType" ma:index="9" nillable="true" ma:displayName="Document Type" ma:format="Dropdown" ma:internalName="DocumentType">
      <xsd:simpleType>
        <xsd:union memberTypes="dms:Text">
          <xsd:simpleType>
            <xsd:restriction base="dms:Choice">
              <xsd:enumeration value="Meeting Notes"/>
              <xsd:enumeration value="Requirements"/>
              <xsd:enumeration value="Wireframe"/>
              <xsd:enumeration value="Design"/>
              <xsd:enumeration value="Reference"/>
              <xsd:enumeration value="Other"/>
            </xsd:restriction>
          </xsd:simpleType>
        </xsd:union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940ca1-5ff5-4c12-9ecd-e33ede4a8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58789-9626-4b6d-bb42-2bf2bedd1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6D597-0CF5-4B04-B60C-E2C40D8FC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696AA-12A8-4088-8703-D9BAE65C7966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6599bc83-b20a-4fbd-85f2-25218f81fa23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eb6d8c5d-5b31-4807-8756-a31b61bec20d"/>
    <ds:schemaRef ds:uri="0f5afe44-bc59-430f-84b4-3d8d9f3aba76"/>
    <ds:schemaRef ds:uri="http://schemas.microsoft.com/office/2006/metadata/properties"/>
    <ds:schemaRef ds:uri="6c958789-9626-4b6d-bb42-2bf2bedd1e9c"/>
    <ds:schemaRef ds:uri="7864b994-f89f-4c8c-a412-4359e7b51c78"/>
  </ds:schemaRefs>
</ds:datastoreItem>
</file>

<file path=customXml/itemProps3.xml><?xml version="1.0" encoding="utf-8"?>
<ds:datastoreItem xmlns:ds="http://schemas.openxmlformats.org/officeDocument/2006/customXml" ds:itemID="{6B247411-EDCE-466A-8BB0-AD5D6342326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486DB26-014A-4F4B-8638-D7BC0786A9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1052</Words>
  <Characters>8176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 Marui</dc:creator>
  <cp:keywords/>
  <dc:description/>
  <cp:lastModifiedBy>Bill Gillard</cp:lastModifiedBy>
  <cp:revision>3</cp:revision>
  <cp:lastPrinted>2024-03-11T22:07:00Z</cp:lastPrinted>
  <dcterms:created xsi:type="dcterms:W3CDTF">2024-04-05T19:44:00Z</dcterms:created>
  <dcterms:modified xsi:type="dcterms:W3CDTF">2024-08-13T15:02:00Z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0x010100A2EF51F99261BF46866DB31DE409B783</vt:lpwstr>
  </property>
  <property fmtid="{D5CDD505-2E9C-101B-9397-08002B2CF9AE}" pid="3" name="Order">
    <vt:r8>96500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UCCMonth">
    <vt:lpwstr/>
  </property>
  <property fmtid="{D5CDD505-2E9C-101B-9397-08002B2CF9AE}" pid="11" name="uccDocumentType">
    <vt:lpwstr/>
  </property>
  <property fmtid="{D5CDD505-2E9C-101B-9397-08002B2CF9AE}" pid="12" name="UCCYear">
    <vt:lpwstr/>
  </property>
  <property fmtid="{D5CDD505-2E9C-101B-9397-08002B2CF9AE}" pid="13" name="GrammarlyDocumentId">
    <vt:lpwstr>5cc222df59eedcebcbcf98d7df91614124c345860e0a7fe86b2ae01c6c664f66</vt:lpwstr>
  </property>
  <property fmtid="{D5CDD505-2E9C-101B-9397-08002B2CF9AE}" pid="14" name="MediaServiceImageTags">
    <vt:lpwstr/>
  </property>
</Properties>
</file>